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4324" w:rsidRPr="004560AF" w:rsidRDefault="00534324" w:rsidP="00C00302">
      <w:pPr>
        <w:jc w:val="center"/>
        <w:outlineLvl w:val="0"/>
        <w:rPr>
          <w:rFonts w:ascii="Times New Roman" w:hAnsi="Times New Roman"/>
          <w:b/>
          <w:i/>
          <w:sz w:val="144"/>
          <w:szCs w:val="144"/>
        </w:rPr>
      </w:pPr>
      <w:r w:rsidRPr="004560AF">
        <w:rPr>
          <w:rFonts w:ascii="Times New Roman" w:hAnsi="Times New Roman"/>
          <w:b/>
          <w:i/>
          <w:sz w:val="144"/>
          <w:szCs w:val="144"/>
        </w:rPr>
        <w:t>ZPRAVODAJ</w:t>
      </w:r>
    </w:p>
    <w:p w:rsidR="00534324" w:rsidRPr="00E761D6" w:rsidRDefault="00534324" w:rsidP="00C00302">
      <w:pPr>
        <w:jc w:val="center"/>
        <w:outlineLvl w:val="0"/>
        <w:rPr>
          <w:rFonts w:ascii="Arial Black" w:hAnsi="Arial Black"/>
          <w:sz w:val="72"/>
          <w:szCs w:val="72"/>
        </w:rPr>
      </w:pPr>
      <w:r w:rsidRPr="00E761D6">
        <w:rPr>
          <w:rFonts w:ascii="Arial Black" w:hAnsi="Arial Black"/>
          <w:sz w:val="72"/>
          <w:szCs w:val="72"/>
        </w:rPr>
        <w:t>OBECNÍ ÚŘAD</w:t>
      </w:r>
    </w:p>
    <w:p w:rsidR="00534324" w:rsidRPr="00E761D6" w:rsidRDefault="00534324" w:rsidP="00C00302">
      <w:pPr>
        <w:jc w:val="center"/>
        <w:outlineLvl w:val="0"/>
        <w:rPr>
          <w:rFonts w:ascii="Arial Black" w:hAnsi="Arial Black"/>
          <w:sz w:val="72"/>
          <w:szCs w:val="72"/>
        </w:rPr>
      </w:pPr>
      <w:r w:rsidRPr="00E761D6">
        <w:rPr>
          <w:rFonts w:ascii="Arial Black" w:hAnsi="Arial Black"/>
          <w:sz w:val="72"/>
          <w:szCs w:val="72"/>
        </w:rPr>
        <w:t>ŘEPEČ</w:t>
      </w:r>
    </w:p>
    <w:p w:rsidR="00534324" w:rsidRDefault="00534324" w:rsidP="007C6CB6">
      <w:pPr>
        <w:jc w:val="center"/>
        <w:rPr>
          <w:rFonts w:ascii="Times New Roman" w:hAnsi="Times New Roman"/>
          <w:b/>
          <w:sz w:val="52"/>
          <w:szCs w:val="52"/>
        </w:rPr>
      </w:pPr>
    </w:p>
    <w:p w:rsidR="00534324" w:rsidRDefault="005761DE" w:rsidP="007C6CB6">
      <w:pPr>
        <w:jc w:val="center"/>
        <w:rPr>
          <w:rFonts w:ascii="Times New Roman" w:hAnsi="Times New Roman"/>
          <w:b/>
          <w:sz w:val="52"/>
          <w:szCs w:val="52"/>
        </w:rPr>
      </w:pPr>
      <w:r>
        <w:rPr>
          <w:noProof/>
          <w:lang w:val="en-U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ázek 1" o:spid="_x0000_s1026" type="#_x0000_t75" style="position:absolute;left:0;text-align:left;margin-left:5.5pt;margin-top:1.3pt;width:434.5pt;height:342.35pt;z-index:-1;visibility:visible;mso-wrap-distance-top:.48pt;mso-wrap-distance-bottom:.39136mm">
            <v:imagedata r:id="rId7" o:title=""/>
            <o:lock v:ext="edit" aspectratio="f"/>
          </v:shape>
        </w:pict>
      </w:r>
    </w:p>
    <w:p w:rsidR="00534324" w:rsidRDefault="00534324" w:rsidP="007C6CB6">
      <w:pPr>
        <w:jc w:val="center"/>
        <w:rPr>
          <w:rFonts w:ascii="Times New Roman" w:hAnsi="Times New Roman"/>
          <w:b/>
          <w:sz w:val="52"/>
          <w:szCs w:val="52"/>
        </w:rPr>
      </w:pPr>
    </w:p>
    <w:p w:rsidR="00534324" w:rsidRDefault="00534324" w:rsidP="007C6CB6">
      <w:pPr>
        <w:jc w:val="center"/>
        <w:rPr>
          <w:rFonts w:ascii="Times New Roman" w:hAnsi="Times New Roman"/>
          <w:b/>
          <w:sz w:val="52"/>
          <w:szCs w:val="52"/>
        </w:rPr>
      </w:pPr>
    </w:p>
    <w:p w:rsidR="00534324" w:rsidRDefault="00534324" w:rsidP="007C6CB6">
      <w:pPr>
        <w:jc w:val="center"/>
        <w:rPr>
          <w:rFonts w:ascii="Times New Roman" w:hAnsi="Times New Roman"/>
          <w:b/>
          <w:sz w:val="52"/>
          <w:szCs w:val="52"/>
        </w:rPr>
      </w:pPr>
    </w:p>
    <w:p w:rsidR="00534324" w:rsidRDefault="00534324" w:rsidP="007C6CB6">
      <w:pPr>
        <w:jc w:val="center"/>
        <w:rPr>
          <w:rFonts w:ascii="Times New Roman" w:hAnsi="Times New Roman"/>
          <w:b/>
          <w:sz w:val="52"/>
          <w:szCs w:val="52"/>
        </w:rPr>
      </w:pPr>
    </w:p>
    <w:p w:rsidR="00534324" w:rsidRDefault="00534324" w:rsidP="007C6CB6">
      <w:pPr>
        <w:jc w:val="center"/>
        <w:rPr>
          <w:rFonts w:ascii="Times New Roman" w:hAnsi="Times New Roman"/>
          <w:b/>
          <w:sz w:val="52"/>
          <w:szCs w:val="52"/>
        </w:rPr>
      </w:pPr>
    </w:p>
    <w:p w:rsidR="00534324" w:rsidRDefault="00534324" w:rsidP="007C6CB6">
      <w:pPr>
        <w:jc w:val="center"/>
        <w:rPr>
          <w:rFonts w:ascii="Times New Roman" w:hAnsi="Times New Roman"/>
          <w:b/>
          <w:sz w:val="52"/>
          <w:szCs w:val="52"/>
        </w:rPr>
      </w:pPr>
    </w:p>
    <w:p w:rsidR="00534324" w:rsidRDefault="00534324" w:rsidP="007C6CB6">
      <w:pPr>
        <w:jc w:val="center"/>
        <w:rPr>
          <w:rFonts w:ascii="Times New Roman" w:hAnsi="Times New Roman"/>
          <w:b/>
          <w:sz w:val="52"/>
          <w:szCs w:val="52"/>
        </w:rPr>
      </w:pPr>
    </w:p>
    <w:p w:rsidR="00534324" w:rsidRDefault="00534324" w:rsidP="00024D2E">
      <w:pPr>
        <w:ind w:left="2124" w:firstLine="708"/>
        <w:outlineLvl w:val="0"/>
        <w:rPr>
          <w:rFonts w:ascii="Times New Roman" w:hAnsi="Times New Roman"/>
          <w:b/>
          <w:sz w:val="52"/>
          <w:szCs w:val="52"/>
        </w:rPr>
      </w:pPr>
      <w:r w:rsidRPr="007C6CB6">
        <w:rPr>
          <w:rFonts w:ascii="Times New Roman" w:hAnsi="Times New Roman"/>
          <w:b/>
          <w:sz w:val="52"/>
          <w:szCs w:val="52"/>
        </w:rPr>
        <w:t>ROČNÍK:</w:t>
      </w:r>
      <w:r>
        <w:rPr>
          <w:rFonts w:ascii="Times New Roman" w:hAnsi="Times New Roman"/>
          <w:b/>
          <w:sz w:val="52"/>
          <w:szCs w:val="52"/>
        </w:rPr>
        <w:t>I/17</w:t>
      </w:r>
    </w:p>
    <w:p w:rsidR="00534324" w:rsidRDefault="00534324" w:rsidP="00024D2E">
      <w:pPr>
        <w:ind w:left="2124" w:firstLine="708"/>
        <w:outlineLvl w:val="0"/>
        <w:rPr>
          <w:rFonts w:ascii="Times New Roman" w:hAnsi="Times New Roman"/>
          <w:b/>
          <w:sz w:val="52"/>
          <w:szCs w:val="52"/>
        </w:rPr>
      </w:pPr>
    </w:p>
    <w:p w:rsidR="00534324" w:rsidRDefault="00534324" w:rsidP="001D0F34">
      <w:pPr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Vážení spoluobčané!</w:t>
      </w:r>
    </w:p>
    <w:p w:rsidR="00534324" w:rsidRDefault="00534324" w:rsidP="00024D2E">
      <w:pPr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Letošní zima se po několika předchozích konečně chvíli tvářila jako ta pravá, ladovská, i když trvala vlastně jenom 1 měsíc. O to rychlejší pak byl nástup jara na přelomu února a března. Jako každoročně skončila měsícem březnem plesová sezona a opět chci touto cestou poděkovat všem organizátorům za práci, kterou mají každoročně s přípravou. Některá akce se podaří více, jiná méně, poměřujeme-li úspěch počtem návštěvníků. Vzhledem k tomu, že návštěvnost tzv.,,domácích“ se pohybuje v několika málo desítkách, je vždy důležité kolik návštěvníků přijede z okolí, takže i tady se začíná projevovat nutnost reklamy ve všech jejích dostupných podobách, i když si osobně myslím, že nejlepší pozvánkou jsou dlouhodobě dobré osobní vztahy nejen v pořádající organizaci ale i s jejich okolím. Přestože jsem se v této sezoně nezúčastnil všech akcí, troufám si tvrdit, že celkově se podařila. A těm co mají pocit, že to mohlo být lepší, přeji, aby ta nadcházející byla alespoň tak dobrá jako ta letošní. Před námi jsou Velikonoční svátky.</w:t>
      </w:r>
      <w:r w:rsidR="006C5FAA"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i/>
          <w:sz w:val="24"/>
          <w:szCs w:val="24"/>
        </w:rPr>
        <w:t>Přeji všem spoluobčanům, aby si tyto dny užili v klidu a se svými blízkými.</w:t>
      </w:r>
      <w:r w:rsidR="006C5FAA"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i/>
          <w:sz w:val="24"/>
          <w:szCs w:val="24"/>
        </w:rPr>
        <w:t xml:space="preserve">Vždyť jaro je každoročně příslibem nového života a příroda nám opakovaně dokazuje jak je naše bytí na této planetě pomíjivé a krátké. Užívejte si tedy to, co se každoročně opakuje a přitom je to vždy v něčem nové.         </w:t>
      </w:r>
      <w:r>
        <w:rPr>
          <w:rFonts w:ascii="Times New Roman" w:hAnsi="Times New Roman"/>
          <w:i/>
          <w:sz w:val="24"/>
          <w:szCs w:val="24"/>
        </w:rPr>
        <w:tab/>
      </w:r>
      <w:r>
        <w:rPr>
          <w:rFonts w:ascii="Times New Roman" w:hAnsi="Times New Roman"/>
          <w:i/>
          <w:sz w:val="24"/>
          <w:szCs w:val="24"/>
        </w:rPr>
        <w:tab/>
      </w:r>
      <w:r>
        <w:rPr>
          <w:rFonts w:ascii="Times New Roman" w:hAnsi="Times New Roman"/>
          <w:i/>
          <w:sz w:val="24"/>
          <w:szCs w:val="24"/>
        </w:rPr>
        <w:tab/>
      </w:r>
      <w:r>
        <w:rPr>
          <w:rFonts w:ascii="Times New Roman" w:hAnsi="Times New Roman"/>
          <w:i/>
          <w:sz w:val="24"/>
          <w:szCs w:val="24"/>
        </w:rPr>
        <w:tab/>
      </w:r>
      <w:r>
        <w:rPr>
          <w:rFonts w:ascii="Times New Roman" w:hAnsi="Times New Roman"/>
          <w:i/>
          <w:sz w:val="24"/>
          <w:szCs w:val="24"/>
        </w:rPr>
        <w:tab/>
      </w:r>
      <w:r>
        <w:rPr>
          <w:rFonts w:ascii="Times New Roman" w:hAnsi="Times New Roman"/>
          <w:i/>
          <w:sz w:val="24"/>
          <w:szCs w:val="24"/>
        </w:rPr>
        <w:tab/>
      </w:r>
      <w:r>
        <w:rPr>
          <w:rFonts w:ascii="Times New Roman" w:hAnsi="Times New Roman"/>
          <w:i/>
          <w:sz w:val="24"/>
          <w:szCs w:val="24"/>
        </w:rPr>
        <w:tab/>
      </w:r>
      <w:r>
        <w:rPr>
          <w:rFonts w:ascii="Times New Roman" w:hAnsi="Times New Roman"/>
          <w:i/>
          <w:sz w:val="24"/>
          <w:szCs w:val="24"/>
        </w:rPr>
        <w:tab/>
      </w:r>
      <w:r>
        <w:rPr>
          <w:rFonts w:ascii="Times New Roman" w:hAnsi="Times New Roman"/>
          <w:i/>
          <w:sz w:val="24"/>
          <w:szCs w:val="24"/>
        </w:rPr>
        <w:tab/>
      </w:r>
      <w:r>
        <w:rPr>
          <w:rFonts w:ascii="Times New Roman" w:hAnsi="Times New Roman"/>
          <w:i/>
          <w:sz w:val="24"/>
          <w:szCs w:val="24"/>
        </w:rPr>
        <w:tab/>
      </w:r>
      <w:r>
        <w:rPr>
          <w:rFonts w:ascii="Times New Roman" w:hAnsi="Times New Roman"/>
          <w:i/>
          <w:sz w:val="24"/>
          <w:szCs w:val="24"/>
        </w:rPr>
        <w:tab/>
      </w:r>
      <w:r>
        <w:rPr>
          <w:rFonts w:ascii="Times New Roman" w:hAnsi="Times New Roman"/>
          <w:i/>
          <w:sz w:val="24"/>
          <w:szCs w:val="24"/>
        </w:rPr>
        <w:tab/>
      </w:r>
      <w:r>
        <w:rPr>
          <w:rFonts w:ascii="Times New Roman" w:hAnsi="Times New Roman"/>
          <w:i/>
          <w:sz w:val="24"/>
          <w:szCs w:val="24"/>
        </w:rPr>
        <w:tab/>
      </w:r>
      <w:r>
        <w:rPr>
          <w:rFonts w:ascii="Times New Roman" w:hAnsi="Times New Roman"/>
          <w:i/>
          <w:sz w:val="24"/>
          <w:szCs w:val="24"/>
        </w:rPr>
        <w:tab/>
        <w:t>Starosta</w:t>
      </w:r>
    </w:p>
    <w:p w:rsidR="00534324" w:rsidRPr="001D0F34" w:rsidRDefault="00534324" w:rsidP="005A751E">
      <w:pPr>
        <w:rPr>
          <w:rFonts w:ascii="Times New Roman" w:hAnsi="Times New Roman"/>
          <w:i/>
          <w:sz w:val="24"/>
          <w:szCs w:val="24"/>
        </w:rPr>
      </w:pPr>
    </w:p>
    <w:p w:rsidR="00534324" w:rsidRPr="00911D51" w:rsidRDefault="00534324" w:rsidP="00911D51">
      <w:pPr>
        <w:numPr>
          <w:ilvl w:val="0"/>
          <w:numId w:val="1"/>
        </w:numPr>
        <w:spacing w:after="0" w:line="240" w:lineRule="auto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některé body jednání</w:t>
      </w:r>
      <w:r w:rsidRPr="00547E9C">
        <w:rPr>
          <w:b/>
          <w:i/>
          <w:sz w:val="28"/>
          <w:szCs w:val="28"/>
        </w:rPr>
        <w:t xml:space="preserve"> ze </w:t>
      </w:r>
      <w:r>
        <w:rPr>
          <w:b/>
          <w:i/>
          <w:sz w:val="28"/>
          <w:szCs w:val="28"/>
        </w:rPr>
        <w:t>zastupitelstva obce ze dne 21.2.2017</w:t>
      </w:r>
    </w:p>
    <w:p w:rsidR="00534324" w:rsidRDefault="00534324" w:rsidP="00911D51">
      <w:pPr>
        <w:spacing w:after="0" w:line="240" w:lineRule="auto"/>
        <w:ind w:left="720"/>
        <w:rPr>
          <w:b/>
          <w:i/>
          <w:sz w:val="28"/>
          <w:szCs w:val="28"/>
        </w:rPr>
      </w:pPr>
    </w:p>
    <w:p w:rsidR="00534324" w:rsidRPr="00911D51" w:rsidRDefault="00534324" w:rsidP="00775D06">
      <w:pPr>
        <w:jc w:val="both"/>
        <w:rPr>
          <w:b/>
          <w:i/>
          <w:sz w:val="28"/>
          <w:szCs w:val="28"/>
        </w:rPr>
      </w:pPr>
      <w:r>
        <w:t xml:space="preserve">Zastupitelstvo obce schválilo změnu jednacího řádu zastupitelstva obce dle doporučení Ministerstva vnitra č.j.MV -167129 – 4/ ODK -2016. </w:t>
      </w:r>
    </w:p>
    <w:p w:rsidR="00534324" w:rsidRDefault="00534324" w:rsidP="00911D51">
      <w:pPr>
        <w:jc w:val="both"/>
      </w:pPr>
      <w:r>
        <w:t>Zastupitelstvo obce schválilo návrh smlouvy mezi Obcí Řepeč jako prodávající a ing. Lubomírem Křenkem jako kupujícím o prodeji pozemku p.č. 607/4 o výměře 364 m2 za celkovou cenu 29 120 Kč,-</w:t>
      </w:r>
    </w:p>
    <w:p w:rsidR="00534324" w:rsidRDefault="00534324" w:rsidP="00911D51">
      <w:pPr>
        <w:jc w:val="both"/>
      </w:pPr>
      <w:r>
        <w:t>Zastupitelstvo obce schválilo žádost o dotaci pro SDH Řepeč a v případě schválení dotace Jčk i  dofinancování nákladů z obecního rozpočtu. Žádost obsahuje výměnu vrat do Hasičárny, 10 ks nových pneumatik pro zásahové vozidlo Tatra 148 CAS 32, 6 ks ochranných přileb, plovoucí čerpadlo a skládací hliníkový žebřík. Celkové náklady by měly dosáhnout výše 243 000 Kč,-</w:t>
      </w:r>
    </w:p>
    <w:p w:rsidR="00534324" w:rsidRDefault="00534324" w:rsidP="00911D51">
      <w:pPr>
        <w:jc w:val="both"/>
      </w:pPr>
      <w:r>
        <w:t>Zastupitelstvo obce  schválilo rozbor hospodaření obce za leden 2017. Celkové příjmy rozpočtu 336 964,83 Kč,-, výdaje 432 168,19 Kč,-, stav běžného účtu 6 002 801,41 Kč,-.</w:t>
      </w:r>
    </w:p>
    <w:p w:rsidR="00534324" w:rsidRDefault="00534324" w:rsidP="00911D51">
      <w:pPr>
        <w:jc w:val="both"/>
      </w:pPr>
      <w:r>
        <w:t>Zastupitelstvo obce schválilo záměr prodeje pozemku p.č. 42/2 o výměře 656 m2 za cenu 90 Kč,-/m</w:t>
      </w:r>
      <w:r w:rsidRPr="00775D06">
        <w:rPr>
          <w:vertAlign w:val="superscript"/>
        </w:rPr>
        <w:t>2</w:t>
      </w:r>
      <w:r>
        <w:t>.</w:t>
      </w:r>
    </w:p>
    <w:p w:rsidR="00534324" w:rsidRDefault="00534324" w:rsidP="00911D51">
      <w:pPr>
        <w:jc w:val="both"/>
      </w:pPr>
      <w:r>
        <w:t>Zastupitelstvo  schválilo návrh na zřízení živnosti volné ,, provozování vodovodů a kanalizací a úprava a rozvod vody“ a zároveň  jako vlastník nemovitosti čp. 83 v k.ú. a obci Řepeč, souhlasí aby Obec Řepeč měla sídlo na  adrese Řepeč č.p.83, 39161 Opařany.</w:t>
      </w:r>
    </w:p>
    <w:p w:rsidR="00534324" w:rsidRDefault="00534324" w:rsidP="00911D51">
      <w:pPr>
        <w:jc w:val="both"/>
      </w:pPr>
      <w:r>
        <w:lastRenderedPageBreak/>
        <w:t xml:space="preserve">Zastupitelstvo obce schválilo návrh na zřízení živnosti volné ,,zemědělská činnost – lesnictví “ a zároveň jako vlastník nemovitosti čp. 83 v k.ú. a obci Řepeč, souhlasí aby Obec Řepeč měla sídlo  na adrese Řepeč č.p.83, 39161 Opařany. </w:t>
      </w:r>
    </w:p>
    <w:p w:rsidR="00534324" w:rsidRDefault="00534324" w:rsidP="00911D51">
      <w:pPr>
        <w:jc w:val="both"/>
      </w:pPr>
      <w:r>
        <w:t>Zastupitelstvo projednalo a jednomyslně schválilo zadávací podmínky pro akci ,, Oprava vnějších omítek na budově místního hostince.</w:t>
      </w:r>
    </w:p>
    <w:p w:rsidR="00534324" w:rsidRDefault="00534324" w:rsidP="00911D51">
      <w:pPr>
        <w:jc w:val="both"/>
      </w:pPr>
      <w:r>
        <w:t>Zastupitelstvo obce vzalo na vědomí informaci starosty o plánované opravě výtluků na místních komunikacích v rozsahu cca 200 000 Kč,- .</w:t>
      </w:r>
    </w:p>
    <w:p w:rsidR="00534324" w:rsidRPr="00510AD0" w:rsidRDefault="00534324" w:rsidP="000C665F">
      <w:pPr>
        <w:jc w:val="both"/>
        <w:rPr>
          <w:rFonts w:ascii="Times New Roman" w:hAnsi="Times New Roman"/>
        </w:rPr>
      </w:pPr>
    </w:p>
    <w:p w:rsidR="00534324" w:rsidRPr="00347C86" w:rsidRDefault="00534324" w:rsidP="00345536">
      <w:pPr>
        <w:jc w:val="both"/>
      </w:pPr>
    </w:p>
    <w:p w:rsidR="00534324" w:rsidRDefault="00534324" w:rsidP="00347C86">
      <w:pPr>
        <w:numPr>
          <w:ilvl w:val="0"/>
          <w:numId w:val="1"/>
        </w:numPr>
        <w:spacing w:after="0" w:line="240" w:lineRule="auto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Ze života v obci</w:t>
      </w:r>
    </w:p>
    <w:p w:rsidR="00534324" w:rsidRDefault="00534324" w:rsidP="00215A1E">
      <w:pPr>
        <w:spacing w:after="0" w:line="240" w:lineRule="auto"/>
        <w:ind w:left="360"/>
        <w:rPr>
          <w:b/>
          <w:i/>
          <w:sz w:val="28"/>
          <w:szCs w:val="28"/>
        </w:rPr>
      </w:pPr>
    </w:p>
    <w:p w:rsidR="00534324" w:rsidRDefault="00534324" w:rsidP="00347C86">
      <w:pPr>
        <w:spacing w:after="0" w:line="240" w:lineRule="auto"/>
        <w:rPr>
          <w:i/>
          <w:sz w:val="28"/>
          <w:szCs w:val="28"/>
        </w:rPr>
      </w:pPr>
      <w:r>
        <w:rPr>
          <w:i/>
          <w:sz w:val="28"/>
          <w:szCs w:val="28"/>
        </w:rPr>
        <w:t>14. ledna – hasičský ples, hudba Božejáci</w:t>
      </w:r>
    </w:p>
    <w:p w:rsidR="00534324" w:rsidRDefault="00534324" w:rsidP="00B046CD">
      <w:pPr>
        <w:spacing w:after="0" w:line="240" w:lineRule="auto"/>
        <w:rPr>
          <w:i/>
          <w:sz w:val="28"/>
          <w:szCs w:val="28"/>
        </w:rPr>
      </w:pPr>
      <w:r>
        <w:rPr>
          <w:i/>
          <w:sz w:val="28"/>
          <w:szCs w:val="28"/>
        </w:rPr>
        <w:t>4.února – sportovní ples</w:t>
      </w:r>
    </w:p>
    <w:p w:rsidR="00534324" w:rsidRPr="00215A1E" w:rsidRDefault="00534324" w:rsidP="00B046CD">
      <w:pPr>
        <w:spacing w:after="0" w:line="240" w:lineRule="auto"/>
        <w:rPr>
          <w:i/>
          <w:sz w:val="28"/>
          <w:szCs w:val="28"/>
        </w:rPr>
      </w:pPr>
      <w:r>
        <w:rPr>
          <w:i/>
          <w:sz w:val="28"/>
          <w:szCs w:val="28"/>
        </w:rPr>
        <w:t>11</w:t>
      </w:r>
      <w:r w:rsidRPr="00215A1E">
        <w:rPr>
          <w:i/>
          <w:sz w:val="28"/>
          <w:szCs w:val="28"/>
        </w:rPr>
        <w:t>. února –</w:t>
      </w:r>
      <w:r w:rsidR="006C5FAA">
        <w:rPr>
          <w:i/>
          <w:sz w:val="28"/>
          <w:szCs w:val="28"/>
        </w:rPr>
        <w:t>masopustní průvod</w:t>
      </w:r>
    </w:p>
    <w:p w:rsidR="00534324" w:rsidRDefault="00534324" w:rsidP="00B046CD">
      <w:pPr>
        <w:spacing w:after="0" w:line="240" w:lineRule="auto"/>
        <w:rPr>
          <w:i/>
          <w:sz w:val="28"/>
          <w:szCs w:val="28"/>
        </w:rPr>
      </w:pPr>
      <w:r>
        <w:rPr>
          <w:i/>
          <w:sz w:val="28"/>
          <w:szCs w:val="28"/>
        </w:rPr>
        <w:t>17.února</w:t>
      </w:r>
      <w:r w:rsidRPr="00215A1E">
        <w:rPr>
          <w:i/>
          <w:sz w:val="28"/>
          <w:szCs w:val="28"/>
        </w:rPr>
        <w:t xml:space="preserve"> – Holubářský bál, hudba</w:t>
      </w:r>
      <w:r>
        <w:rPr>
          <w:i/>
          <w:sz w:val="28"/>
          <w:szCs w:val="28"/>
        </w:rPr>
        <w:t xml:space="preserve"> </w:t>
      </w:r>
      <w:r w:rsidR="006C5FAA">
        <w:rPr>
          <w:i/>
          <w:sz w:val="28"/>
          <w:szCs w:val="28"/>
        </w:rPr>
        <w:t>–</w:t>
      </w:r>
      <w:r w:rsidRPr="00215A1E">
        <w:rPr>
          <w:i/>
          <w:sz w:val="28"/>
          <w:szCs w:val="28"/>
        </w:rPr>
        <w:t>Doubravanka</w:t>
      </w:r>
    </w:p>
    <w:p w:rsidR="006C5FAA" w:rsidRPr="00215A1E" w:rsidRDefault="006C5FAA" w:rsidP="00B046CD">
      <w:pPr>
        <w:spacing w:after="0" w:line="240" w:lineRule="auto"/>
        <w:rPr>
          <w:i/>
          <w:sz w:val="28"/>
          <w:szCs w:val="28"/>
        </w:rPr>
      </w:pPr>
      <w:r>
        <w:rPr>
          <w:i/>
          <w:sz w:val="28"/>
          <w:szCs w:val="28"/>
        </w:rPr>
        <w:t>18.února – dětský karneval</w:t>
      </w:r>
    </w:p>
    <w:p w:rsidR="00534324" w:rsidRDefault="00534324" w:rsidP="0032648F">
      <w:pPr>
        <w:spacing w:after="0" w:line="240" w:lineRule="auto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24. února </w:t>
      </w:r>
      <w:r w:rsidRPr="00215A1E">
        <w:rPr>
          <w:i/>
          <w:sz w:val="28"/>
          <w:szCs w:val="28"/>
        </w:rPr>
        <w:t>–</w:t>
      </w:r>
      <w:r>
        <w:rPr>
          <w:i/>
          <w:sz w:val="28"/>
          <w:szCs w:val="28"/>
        </w:rPr>
        <w:t xml:space="preserve"> divadelní představení ,,Hrátky s čertem“ , sehrál och. soubor SDH Božejovice</w:t>
      </w:r>
    </w:p>
    <w:p w:rsidR="00534324" w:rsidRDefault="00534324" w:rsidP="00B046CD">
      <w:pPr>
        <w:spacing w:after="0" w:line="240" w:lineRule="auto"/>
        <w:rPr>
          <w:i/>
          <w:sz w:val="28"/>
          <w:szCs w:val="28"/>
        </w:rPr>
      </w:pPr>
      <w:r>
        <w:rPr>
          <w:i/>
          <w:sz w:val="28"/>
          <w:szCs w:val="28"/>
        </w:rPr>
        <w:t>4.března</w:t>
      </w:r>
      <w:r w:rsidRPr="00215A1E">
        <w:rPr>
          <w:i/>
          <w:sz w:val="28"/>
          <w:szCs w:val="28"/>
        </w:rPr>
        <w:t xml:space="preserve"> –</w:t>
      </w:r>
      <w:r>
        <w:rPr>
          <w:i/>
          <w:sz w:val="28"/>
          <w:szCs w:val="28"/>
        </w:rPr>
        <w:t xml:space="preserve"> divadelní představení ,,Pochopitelně“, sehrál och. soubor Rubikon z Tábora</w:t>
      </w:r>
    </w:p>
    <w:p w:rsidR="00534324" w:rsidRDefault="00534324" w:rsidP="00347C86">
      <w:pPr>
        <w:spacing w:after="0" w:line="240" w:lineRule="auto"/>
        <w:rPr>
          <w:i/>
          <w:sz w:val="28"/>
          <w:szCs w:val="28"/>
        </w:rPr>
      </w:pPr>
      <w:r>
        <w:rPr>
          <w:i/>
          <w:sz w:val="28"/>
          <w:szCs w:val="28"/>
        </w:rPr>
        <w:t>11.března – babský bál, hudba Náladička</w:t>
      </w:r>
    </w:p>
    <w:p w:rsidR="00534324" w:rsidRDefault="00534324" w:rsidP="00347C86">
      <w:pPr>
        <w:spacing w:after="0" w:line="240" w:lineRule="auto"/>
        <w:rPr>
          <w:i/>
          <w:sz w:val="28"/>
          <w:szCs w:val="28"/>
        </w:rPr>
      </w:pPr>
    </w:p>
    <w:p w:rsidR="00534324" w:rsidRDefault="00534324" w:rsidP="00347C86">
      <w:pPr>
        <w:spacing w:after="0" w:line="240" w:lineRule="auto"/>
        <w:rPr>
          <w:b/>
          <w:i/>
          <w:sz w:val="28"/>
          <w:szCs w:val="28"/>
        </w:rPr>
      </w:pPr>
    </w:p>
    <w:p w:rsidR="00534324" w:rsidRDefault="00534324" w:rsidP="00FC2FBC">
      <w:pPr>
        <w:numPr>
          <w:ilvl w:val="0"/>
          <w:numId w:val="1"/>
        </w:numPr>
        <w:spacing w:after="0" w:line="240" w:lineRule="auto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Investiční akce</w:t>
      </w:r>
    </w:p>
    <w:p w:rsidR="00534324" w:rsidRDefault="00534324" w:rsidP="00FC2FBC">
      <w:pPr>
        <w:spacing w:after="0" w:line="240" w:lineRule="auto"/>
        <w:ind w:left="360"/>
        <w:rPr>
          <w:b/>
          <w:i/>
          <w:sz w:val="28"/>
          <w:szCs w:val="28"/>
        </w:rPr>
      </w:pPr>
    </w:p>
    <w:p w:rsidR="00534324" w:rsidRDefault="00534324" w:rsidP="00366398">
      <w:pPr>
        <w:jc w:val="both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>Po dokončení Čistírny odpadních vod a po ukončení finančního roku můžeme konstatovat, že finanční rezerva obce je dostatečně velká, aby bylo možno realizovat další větší akce bez nutnosti úvěrování zvenčí. I proto zastupitelstvo obce schválilo v letošním roce investice v celkové výši přesahující 5 mil. Kč,- . Ta největší již byla zmiňována a to rekonstrukce č.p. 29 na 2 bytové jednotky sociálního bydlení. Pokud budeme úspěšní v žádosti o dotaci, začne vlastní realizace probíhat od 2 poloviny letošního roku. Výše dotace by měla pokrýt 90% uznatelných nákladů. Z předchozích realizací však víme, že reálná hodnota je někde kolem 80% skutečně vynaložených nákladů. Ale i to je poměrně slušná částka. Projektová dokumentace předpokládá náklady ve výši 2,2 mil. Kč,- bez DPH.</w:t>
      </w:r>
    </w:p>
    <w:p w:rsidR="00534324" w:rsidRDefault="00534324" w:rsidP="00366398">
      <w:pPr>
        <w:jc w:val="both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 xml:space="preserve">Druhou finančně nejrozsáhlejší akcí je rozšíření možností obce při nakládání s odpady. V rámci tohoto projektu bychom chtěli rozšířit sběrná místa na tříděný odpad o kontejnery na papír a velkoobjemové kontejnery na biologicky rozložitelný a rozměrný komunální odpad. Pro usnadnění manipulace s odpady je pak i pořízení kolového nakladače a mobilního </w:t>
      </w:r>
      <w:r>
        <w:rPr>
          <w:rFonts w:ascii="Times New Roman" w:hAnsi="Times New Roman"/>
          <w:bCs/>
          <w:iCs/>
          <w:sz w:val="24"/>
          <w:szCs w:val="24"/>
        </w:rPr>
        <w:lastRenderedPageBreak/>
        <w:t>štěpkovače dřevního odpadu. Předpokládaná finanční náročnost je v tomto projektu vyčíslena ve výši 1,8 mil. Kč,- bez DPH, výše dotace by pak měla pokrýt 90% uznatelných nákladů.</w:t>
      </w:r>
    </w:p>
    <w:p w:rsidR="00534324" w:rsidRPr="00366398" w:rsidRDefault="00534324" w:rsidP="00366398">
      <w:pPr>
        <w:jc w:val="both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 xml:space="preserve">Do Programu obnovy venkova Jihočeského kraje jsme podali jednu žádost a to na opravu omítek na budově hostince. Předpokládané náklady 350 000 Kč,- , dotace -50%. V druhé žádostí o dotaci podanou na v rámci dotačního programu Jihočeského kraje na podporu sborů dobrovolných hasičů, kde jsme požádali o doplnění vybavení technikou a ochrannými pomůckami pro zásahovou jednotku v celkové výši 250  000 Kč,- dotace by měla činit 80% nákladů.  </w:t>
      </w:r>
    </w:p>
    <w:p w:rsidR="00534324" w:rsidRDefault="00534324" w:rsidP="00BF7211">
      <w:pPr>
        <w:jc w:val="both"/>
      </w:pPr>
    </w:p>
    <w:p w:rsidR="00534324" w:rsidRDefault="00534324" w:rsidP="00215A1E">
      <w:pPr>
        <w:numPr>
          <w:ilvl w:val="0"/>
          <w:numId w:val="1"/>
        </w:numPr>
        <w:spacing w:after="0" w:line="240" w:lineRule="auto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Plánované kulturní akce</w:t>
      </w:r>
    </w:p>
    <w:p w:rsidR="00534324" w:rsidRDefault="00534324" w:rsidP="00B046CD">
      <w:pPr>
        <w:spacing w:after="0" w:line="240" w:lineRule="auto"/>
        <w:rPr>
          <w:i/>
          <w:sz w:val="28"/>
          <w:szCs w:val="28"/>
        </w:rPr>
      </w:pPr>
    </w:p>
    <w:p w:rsidR="00534324" w:rsidRDefault="00534324" w:rsidP="00B046CD">
      <w:pPr>
        <w:spacing w:after="0" w:line="240" w:lineRule="auto"/>
        <w:rPr>
          <w:b/>
          <w:i/>
          <w:sz w:val="28"/>
          <w:szCs w:val="28"/>
        </w:rPr>
      </w:pPr>
    </w:p>
    <w:p w:rsidR="00534324" w:rsidRDefault="00534324" w:rsidP="00B046CD">
      <w:pPr>
        <w:spacing w:after="0" w:line="240" w:lineRule="auto"/>
        <w:rPr>
          <w:b/>
          <w:i/>
          <w:iCs/>
          <w:sz w:val="28"/>
          <w:szCs w:val="28"/>
        </w:rPr>
      </w:pPr>
      <w:r w:rsidRPr="00B046CD">
        <w:rPr>
          <w:b/>
          <w:i/>
          <w:iCs/>
          <w:sz w:val="28"/>
          <w:szCs w:val="28"/>
        </w:rPr>
        <w:t>2. dubna – velikonoční dětské hrátky</w:t>
      </w:r>
    </w:p>
    <w:p w:rsidR="00534324" w:rsidRPr="00B046CD" w:rsidRDefault="00534324" w:rsidP="00B046CD">
      <w:pPr>
        <w:spacing w:after="0" w:line="240" w:lineRule="auto"/>
        <w:rPr>
          <w:b/>
          <w:i/>
          <w:iCs/>
          <w:sz w:val="28"/>
          <w:szCs w:val="28"/>
        </w:rPr>
      </w:pPr>
    </w:p>
    <w:p w:rsidR="00534324" w:rsidRPr="00B046CD" w:rsidRDefault="00534324" w:rsidP="00B046CD">
      <w:pPr>
        <w:spacing w:after="0" w:line="240" w:lineRule="auto"/>
        <w:rPr>
          <w:b/>
          <w:i/>
          <w:iCs/>
          <w:sz w:val="28"/>
          <w:szCs w:val="28"/>
        </w:rPr>
      </w:pPr>
      <w:r w:rsidRPr="00B046CD">
        <w:rPr>
          <w:b/>
          <w:i/>
          <w:iCs/>
          <w:sz w:val="28"/>
          <w:szCs w:val="28"/>
        </w:rPr>
        <w:t>13. dubna -  velikonoční diskotéka</w:t>
      </w:r>
    </w:p>
    <w:p w:rsidR="00534324" w:rsidRDefault="00534324" w:rsidP="00215A1E">
      <w:pPr>
        <w:spacing w:after="0" w:line="240" w:lineRule="auto"/>
        <w:rPr>
          <w:b/>
          <w:i/>
          <w:sz w:val="28"/>
          <w:szCs w:val="28"/>
        </w:rPr>
      </w:pPr>
    </w:p>
    <w:p w:rsidR="00534324" w:rsidRDefault="00534324" w:rsidP="00215A1E">
      <w:pPr>
        <w:spacing w:after="0" w:line="240" w:lineRule="auto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Termín tradiční pouti v letošním roce vychází na neděli 4. června.</w:t>
      </w:r>
    </w:p>
    <w:p w:rsidR="00534324" w:rsidRDefault="00534324" w:rsidP="00215A1E">
      <w:pPr>
        <w:spacing w:after="0" w:line="240" w:lineRule="auto"/>
        <w:rPr>
          <w:b/>
          <w:i/>
          <w:sz w:val="28"/>
          <w:szCs w:val="28"/>
        </w:rPr>
      </w:pPr>
    </w:p>
    <w:p w:rsidR="00534324" w:rsidRDefault="00534324" w:rsidP="00215A1E">
      <w:pPr>
        <w:spacing w:after="0" w:line="240" w:lineRule="auto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Svaz žen pořádá dne 17.6.2017 zájezd do zábavního parku</w:t>
      </w:r>
    </w:p>
    <w:p w:rsidR="00534324" w:rsidRDefault="00534324" w:rsidP="00215A1E">
      <w:pPr>
        <w:spacing w:after="0" w:line="240" w:lineRule="auto"/>
        <w:rPr>
          <w:b/>
          <w:i/>
          <w:sz w:val="28"/>
          <w:szCs w:val="28"/>
        </w:rPr>
      </w:pPr>
    </w:p>
    <w:p w:rsidR="00534324" w:rsidRDefault="00534324" w:rsidP="00215A1E">
      <w:pPr>
        <w:spacing w:after="0" w:line="240" w:lineRule="auto"/>
        <w:rPr>
          <w:b/>
          <w:i/>
          <w:sz w:val="28"/>
          <w:szCs w:val="28"/>
        </w:rPr>
      </w:pPr>
    </w:p>
    <w:p w:rsidR="00534324" w:rsidRDefault="00534324" w:rsidP="009C0D8E">
      <w:pPr>
        <w:spacing w:after="0" w:line="240" w:lineRule="auto"/>
        <w:rPr>
          <w:b/>
          <w:i/>
          <w:sz w:val="28"/>
          <w:szCs w:val="28"/>
        </w:rPr>
      </w:pPr>
    </w:p>
    <w:p w:rsidR="00534324" w:rsidRPr="009C0D8E" w:rsidRDefault="00534324" w:rsidP="009C0D8E">
      <w:pPr>
        <w:spacing w:after="0" w:line="240" w:lineRule="auto"/>
        <w:rPr>
          <w:b/>
          <w:i/>
          <w:sz w:val="28"/>
          <w:szCs w:val="28"/>
        </w:rPr>
      </w:pPr>
    </w:p>
    <w:p w:rsidR="00534324" w:rsidRDefault="00534324" w:rsidP="00A139D4">
      <w:pPr>
        <w:numPr>
          <w:ilvl w:val="0"/>
          <w:numId w:val="1"/>
        </w:numPr>
        <w:spacing w:after="0" w:line="240" w:lineRule="auto"/>
        <w:rPr>
          <w:b/>
          <w:i/>
          <w:sz w:val="28"/>
          <w:szCs w:val="28"/>
        </w:rPr>
      </w:pPr>
      <w:bookmarkStart w:id="0" w:name="_GoBack"/>
      <w:r w:rsidRPr="00470647">
        <w:rPr>
          <w:b/>
          <w:i/>
          <w:sz w:val="28"/>
          <w:szCs w:val="28"/>
        </w:rPr>
        <w:t>termíny svozu</w:t>
      </w:r>
      <w:r>
        <w:rPr>
          <w:b/>
          <w:i/>
          <w:sz w:val="28"/>
          <w:szCs w:val="28"/>
        </w:rPr>
        <w:t xml:space="preserve"> komunálního odpadu na léto 2017</w:t>
      </w:r>
    </w:p>
    <w:p w:rsidR="00534324" w:rsidRPr="00470647" w:rsidRDefault="00534324" w:rsidP="00275DCB">
      <w:pPr>
        <w:spacing w:after="0" w:line="240" w:lineRule="auto"/>
        <w:ind w:left="360"/>
        <w:rPr>
          <w:b/>
          <w:i/>
          <w:sz w:val="28"/>
          <w:szCs w:val="28"/>
        </w:rPr>
      </w:pPr>
    </w:p>
    <w:p w:rsidR="00534324" w:rsidRPr="00345536" w:rsidRDefault="00534324" w:rsidP="00D832D0">
      <w:pPr>
        <w:spacing w:after="0" w:line="240" w:lineRule="auto"/>
        <w:rPr>
          <w:b/>
          <w:i/>
          <w:sz w:val="40"/>
          <w:szCs w:val="28"/>
        </w:rPr>
      </w:pPr>
      <w:r>
        <w:rPr>
          <w:b/>
          <w:i/>
          <w:sz w:val="40"/>
          <w:szCs w:val="28"/>
        </w:rPr>
        <w:t xml:space="preserve">6.4. / 20.4. / 4.5. / </w:t>
      </w:r>
      <w:r w:rsidRPr="00345536">
        <w:rPr>
          <w:b/>
          <w:i/>
          <w:sz w:val="40"/>
          <w:szCs w:val="28"/>
        </w:rPr>
        <w:t>1</w:t>
      </w:r>
      <w:r>
        <w:rPr>
          <w:b/>
          <w:i/>
          <w:sz w:val="40"/>
          <w:szCs w:val="28"/>
        </w:rPr>
        <w:t>8.5. / 1.6. / 15.6. / 29.6. / 13.7. / 27</w:t>
      </w:r>
      <w:r w:rsidRPr="00345536">
        <w:rPr>
          <w:b/>
          <w:i/>
          <w:sz w:val="40"/>
          <w:szCs w:val="28"/>
        </w:rPr>
        <w:t>.7. / 1</w:t>
      </w:r>
      <w:r>
        <w:rPr>
          <w:b/>
          <w:i/>
          <w:sz w:val="40"/>
          <w:szCs w:val="28"/>
        </w:rPr>
        <w:t>0.8. / 24.8. / 7.9. / 21</w:t>
      </w:r>
      <w:r w:rsidRPr="00345536">
        <w:rPr>
          <w:b/>
          <w:i/>
          <w:sz w:val="40"/>
          <w:szCs w:val="28"/>
        </w:rPr>
        <w:t>.9.</w:t>
      </w:r>
      <w:r w:rsidR="00AB28C4">
        <w:rPr>
          <w:b/>
          <w:i/>
          <w:sz w:val="40"/>
          <w:szCs w:val="28"/>
        </w:rPr>
        <w:t xml:space="preserve"> 2017</w:t>
      </w:r>
    </w:p>
    <w:bookmarkEnd w:id="0"/>
    <w:p w:rsidR="00534324" w:rsidRDefault="00534324" w:rsidP="008F0DA4">
      <w:pPr>
        <w:spacing w:after="0" w:line="240" w:lineRule="auto"/>
        <w:rPr>
          <w:b/>
          <w:i/>
          <w:sz w:val="28"/>
          <w:szCs w:val="28"/>
        </w:rPr>
      </w:pPr>
    </w:p>
    <w:p w:rsidR="00534324" w:rsidRPr="009E5EB6" w:rsidRDefault="00534324" w:rsidP="009E5EB6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</w:p>
    <w:p w:rsidR="00534324" w:rsidRDefault="00534324" w:rsidP="009E5EB6">
      <w:pPr>
        <w:spacing w:after="0" w:line="240" w:lineRule="auto"/>
        <w:jc w:val="both"/>
        <w:rPr>
          <w:rFonts w:ascii="Times New Roman" w:hAnsi="Times New Roman"/>
          <w:color w:val="FF0000"/>
          <w:sz w:val="32"/>
          <w:szCs w:val="28"/>
        </w:rPr>
      </w:pPr>
      <w:r w:rsidRPr="00186F70">
        <w:rPr>
          <w:rFonts w:ascii="Times New Roman" w:hAnsi="Times New Roman"/>
          <w:color w:val="FF0000"/>
          <w:sz w:val="32"/>
          <w:szCs w:val="28"/>
        </w:rPr>
        <w:t>Větve z jarní prořezávky stromů prosíme ukládat do prostoru U l</w:t>
      </w:r>
      <w:r>
        <w:rPr>
          <w:rFonts w:ascii="Times New Roman" w:hAnsi="Times New Roman"/>
          <w:color w:val="FF0000"/>
          <w:sz w:val="32"/>
          <w:szCs w:val="28"/>
        </w:rPr>
        <w:t>íp</w:t>
      </w:r>
      <w:r w:rsidR="00AB28C4">
        <w:rPr>
          <w:rFonts w:ascii="Times New Roman" w:hAnsi="Times New Roman"/>
          <w:color w:val="FF0000"/>
          <w:sz w:val="32"/>
          <w:szCs w:val="28"/>
        </w:rPr>
        <w:t>y nejpozději do soboty 30.4.2017</w:t>
      </w:r>
      <w:r w:rsidRPr="00186F70">
        <w:rPr>
          <w:rFonts w:ascii="Times New Roman" w:hAnsi="Times New Roman"/>
          <w:color w:val="FF0000"/>
          <w:sz w:val="32"/>
          <w:szCs w:val="28"/>
        </w:rPr>
        <w:t>.</w:t>
      </w:r>
    </w:p>
    <w:p w:rsidR="00534324" w:rsidRDefault="00534324" w:rsidP="009E5EB6">
      <w:pPr>
        <w:spacing w:after="0" w:line="240" w:lineRule="auto"/>
        <w:jc w:val="both"/>
        <w:rPr>
          <w:rFonts w:ascii="Times New Roman" w:hAnsi="Times New Roman"/>
          <w:color w:val="FF0000"/>
          <w:sz w:val="32"/>
          <w:szCs w:val="28"/>
        </w:rPr>
      </w:pPr>
    </w:p>
    <w:p w:rsidR="00534324" w:rsidRDefault="00534324" w:rsidP="008F0DA4">
      <w:pPr>
        <w:spacing w:after="0" w:line="240" w:lineRule="auto"/>
        <w:rPr>
          <w:b/>
          <w:bCs/>
          <w:sz w:val="32"/>
          <w:szCs w:val="32"/>
        </w:rPr>
      </w:pPr>
      <w:r w:rsidRPr="00AF7180">
        <w:rPr>
          <w:b/>
          <w:bCs/>
          <w:sz w:val="32"/>
          <w:szCs w:val="32"/>
        </w:rPr>
        <w:t xml:space="preserve">Sousedské posezení pro občany spolupracující na zimní údržbě chodníků se bude konat v pátek 7. dubna   </w:t>
      </w:r>
    </w:p>
    <w:p w:rsidR="00534324" w:rsidRDefault="00534324" w:rsidP="008F0DA4">
      <w:pPr>
        <w:spacing w:after="0" w:line="240" w:lineRule="auto"/>
        <w:rPr>
          <w:b/>
          <w:bCs/>
          <w:sz w:val="32"/>
          <w:szCs w:val="32"/>
        </w:rPr>
      </w:pPr>
    </w:p>
    <w:p w:rsidR="00534324" w:rsidRPr="00AF7180" w:rsidRDefault="00534324" w:rsidP="008F0DA4">
      <w:pPr>
        <w:spacing w:after="0" w:line="240" w:lineRule="auto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Jarní brigáda na úklid veřejných prostranství se bude konat v sobotu 6. května</w:t>
      </w:r>
    </w:p>
    <w:p w:rsidR="00534324" w:rsidRDefault="00534324" w:rsidP="00BB00D7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</w:p>
    <w:p w:rsidR="00534324" w:rsidRPr="00BB00D7" w:rsidRDefault="00534324" w:rsidP="00BB00D7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</w:p>
    <w:p w:rsidR="00534324" w:rsidRDefault="00534324" w:rsidP="00033720">
      <w:pPr>
        <w:numPr>
          <w:ilvl w:val="0"/>
          <w:numId w:val="1"/>
        </w:numPr>
        <w:spacing w:after="0" w:line="240" w:lineRule="auto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lastRenderedPageBreak/>
        <w:t>Obecní lesy</w:t>
      </w:r>
    </w:p>
    <w:p w:rsidR="00534324" w:rsidRDefault="00534324" w:rsidP="00033720">
      <w:pPr>
        <w:spacing w:after="0" w:line="240" w:lineRule="auto"/>
        <w:ind w:left="360"/>
        <w:rPr>
          <w:b/>
          <w:i/>
          <w:sz w:val="28"/>
          <w:szCs w:val="28"/>
        </w:rPr>
      </w:pPr>
    </w:p>
    <w:p w:rsidR="00534324" w:rsidRDefault="00534324" w:rsidP="00AC66EC">
      <w:pPr>
        <w:jc w:val="both"/>
        <w:rPr>
          <w:rFonts w:ascii="Times New Roman" w:hAnsi="Times New Roman"/>
          <w:sz w:val="24"/>
          <w:szCs w:val="52"/>
        </w:rPr>
      </w:pPr>
      <w:r w:rsidRPr="00E26CE1">
        <w:rPr>
          <w:rFonts w:ascii="Times New Roman" w:hAnsi="Times New Roman"/>
          <w:bCs/>
          <w:iCs/>
          <w:sz w:val="24"/>
          <w:szCs w:val="24"/>
        </w:rPr>
        <w:t>V prvních dvou měsících let</w:t>
      </w:r>
      <w:r>
        <w:rPr>
          <w:rFonts w:ascii="Times New Roman" w:hAnsi="Times New Roman"/>
          <w:bCs/>
          <w:iCs/>
          <w:sz w:val="24"/>
          <w:szCs w:val="24"/>
        </w:rPr>
        <w:t>ošního roku se neprováděla</w:t>
      </w:r>
      <w:r w:rsidRPr="00E26CE1">
        <w:rPr>
          <w:rFonts w:ascii="Times New Roman" w:hAnsi="Times New Roman"/>
          <w:bCs/>
          <w:iCs/>
          <w:sz w:val="24"/>
          <w:szCs w:val="24"/>
        </w:rPr>
        <w:t xml:space="preserve"> mýtní těžba, tak jak obvykle v zimních měsících děláme</w:t>
      </w:r>
      <w:r>
        <w:rPr>
          <w:rFonts w:ascii="Times New Roman" w:hAnsi="Times New Roman"/>
          <w:bCs/>
          <w:iCs/>
          <w:sz w:val="24"/>
          <w:szCs w:val="24"/>
        </w:rPr>
        <w:t>, prováděla se pouze lokální likvidace jednotlivých poškozených stromů a vývratů.</w:t>
      </w:r>
      <w:r w:rsidRPr="00E26CE1">
        <w:rPr>
          <w:rFonts w:ascii="Times New Roman" w:hAnsi="Times New Roman"/>
          <w:bCs/>
          <w:iCs/>
          <w:sz w:val="24"/>
          <w:szCs w:val="24"/>
        </w:rPr>
        <w:t xml:space="preserve"> Měsíc březen je pak jako již tradi</w:t>
      </w:r>
      <w:r>
        <w:rPr>
          <w:rFonts w:ascii="Times New Roman" w:hAnsi="Times New Roman"/>
          <w:bCs/>
          <w:iCs/>
          <w:sz w:val="24"/>
          <w:szCs w:val="24"/>
        </w:rPr>
        <w:t>čně vyhrazen přípravám na zalesňování a ochraně kultur. Zalesňování začalo v polovině března a v případě příznivého počasí bude dokončeno do poloviny dubna.</w:t>
      </w:r>
      <w:r w:rsidRPr="00E26CE1">
        <w:rPr>
          <w:rFonts w:ascii="Times New Roman" w:hAnsi="Times New Roman"/>
          <w:bCs/>
          <w:iCs/>
          <w:sz w:val="24"/>
          <w:szCs w:val="24"/>
        </w:rPr>
        <w:t xml:space="preserve"> </w:t>
      </w:r>
    </w:p>
    <w:p w:rsidR="00534324" w:rsidRPr="002C6CA9" w:rsidRDefault="00534324" w:rsidP="002C6CA9">
      <w:pPr>
        <w:jc w:val="both"/>
        <w:rPr>
          <w:rFonts w:ascii="Times New Roman" w:hAnsi="Times New Roman"/>
          <w:sz w:val="24"/>
          <w:szCs w:val="52"/>
        </w:rPr>
      </w:pPr>
    </w:p>
    <w:p w:rsidR="00534324" w:rsidRDefault="00534324" w:rsidP="008A1B41">
      <w:pPr>
        <w:numPr>
          <w:ilvl w:val="0"/>
          <w:numId w:val="1"/>
        </w:numPr>
        <w:spacing w:after="0" w:line="240" w:lineRule="auto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Některá problematika podrobně</w:t>
      </w:r>
    </w:p>
    <w:p w:rsidR="00534324" w:rsidRDefault="00534324" w:rsidP="00F73A50">
      <w:pPr>
        <w:spacing w:after="0" w:line="240" w:lineRule="auto"/>
        <w:ind w:left="720"/>
        <w:rPr>
          <w:b/>
          <w:i/>
          <w:sz w:val="28"/>
          <w:szCs w:val="28"/>
        </w:rPr>
      </w:pPr>
    </w:p>
    <w:p w:rsidR="00534324" w:rsidRDefault="00534324" w:rsidP="00084320">
      <w:pPr>
        <w:spacing w:after="0" w:line="240" w:lineRule="auto"/>
        <w:jc w:val="both"/>
        <w:rPr>
          <w:i/>
          <w:sz w:val="24"/>
          <w:szCs w:val="24"/>
        </w:rPr>
      </w:pPr>
      <w:r w:rsidRPr="00811862">
        <w:rPr>
          <w:i/>
          <w:sz w:val="24"/>
          <w:szCs w:val="24"/>
        </w:rPr>
        <w:t>V uplynulých dvou letech se nás poprvé dotkla problematika poskytování informací podle zákona 106/1999 Sb. Zde jsme se ocitli na tzv. tenkém ledě, protože se jedná o zákon</w:t>
      </w:r>
      <w:r>
        <w:rPr>
          <w:i/>
          <w:sz w:val="24"/>
          <w:szCs w:val="24"/>
        </w:rPr>
        <w:t>,</w:t>
      </w:r>
      <w:r w:rsidRPr="00811862">
        <w:rPr>
          <w:i/>
          <w:sz w:val="24"/>
          <w:szCs w:val="24"/>
        </w:rPr>
        <w:t xml:space="preserve"> jehož působnost se dotýká mimo jiné ochrany osobních údajů třetích osob. Proč se zde o této problematice zmiňuji je to, že se dotýká i ekonomiky a to tak</w:t>
      </w:r>
      <w:r>
        <w:rPr>
          <w:i/>
          <w:sz w:val="24"/>
          <w:szCs w:val="24"/>
        </w:rPr>
        <w:t>,</w:t>
      </w:r>
      <w:r w:rsidRPr="00811862">
        <w:rPr>
          <w:i/>
          <w:sz w:val="24"/>
          <w:szCs w:val="24"/>
        </w:rPr>
        <w:t xml:space="preserve"> že každý subjekt který provádí pro veřejnou správu tj. Obec jakoukoli činnost a má přiděleno IČO</w:t>
      </w:r>
      <w:r>
        <w:rPr>
          <w:i/>
          <w:sz w:val="24"/>
          <w:szCs w:val="24"/>
        </w:rPr>
        <w:t>,</w:t>
      </w:r>
      <w:r w:rsidRPr="00811862">
        <w:rPr>
          <w:i/>
          <w:sz w:val="24"/>
          <w:szCs w:val="24"/>
        </w:rPr>
        <w:t xml:space="preserve"> je </w:t>
      </w:r>
      <w:r>
        <w:rPr>
          <w:i/>
          <w:sz w:val="24"/>
          <w:szCs w:val="24"/>
        </w:rPr>
        <w:t>dotčen působností tohoto zákona –</w:t>
      </w:r>
      <w:r w:rsidRPr="00811862">
        <w:rPr>
          <w:i/>
          <w:sz w:val="24"/>
          <w:szCs w:val="24"/>
        </w:rPr>
        <w:t xml:space="preserve"> cituji</w:t>
      </w:r>
      <w:r>
        <w:rPr>
          <w:i/>
          <w:sz w:val="24"/>
          <w:szCs w:val="24"/>
        </w:rPr>
        <w:t xml:space="preserve"> </w:t>
      </w:r>
      <w:r w:rsidRPr="00811862">
        <w:rPr>
          <w:i/>
          <w:sz w:val="24"/>
          <w:szCs w:val="24"/>
        </w:rPr>
        <w:t>rozhodnutí Krajského úřadu ze dne</w:t>
      </w:r>
      <w:r>
        <w:rPr>
          <w:i/>
          <w:sz w:val="24"/>
          <w:szCs w:val="24"/>
        </w:rPr>
        <w:t xml:space="preserve"> </w:t>
      </w:r>
      <w:r w:rsidRPr="00811862">
        <w:rPr>
          <w:i/>
          <w:sz w:val="24"/>
          <w:szCs w:val="24"/>
        </w:rPr>
        <w:t>1.3.2017 a kontroly  MV ze dne 27.2.2017 –(Informacemi pro veřejnost jsou i objednávky a faktury proplacené povinným subjektem, jež v případě neexistence písemné smlouvy dokládají ujednání o ceně. Nejsou přitom</w:t>
      </w:r>
      <w:r>
        <w:rPr>
          <w:i/>
          <w:sz w:val="24"/>
          <w:szCs w:val="24"/>
        </w:rPr>
        <w:t xml:space="preserve"> </w:t>
      </w:r>
      <w:r w:rsidRPr="00811862">
        <w:rPr>
          <w:i/>
          <w:sz w:val="24"/>
          <w:szCs w:val="24"/>
        </w:rPr>
        <w:t>smlouvou, nýbrž účetními doklady, které však existenci smlouvy vznikající konkludentním jednáním dokládají. Co se týče fyzických osob</w:t>
      </w:r>
      <w:r>
        <w:rPr>
          <w:i/>
          <w:sz w:val="24"/>
          <w:szCs w:val="24"/>
        </w:rPr>
        <w:t xml:space="preserve"> uvádějících IČO</w:t>
      </w:r>
      <w:r w:rsidRPr="00811862">
        <w:rPr>
          <w:i/>
          <w:sz w:val="24"/>
          <w:szCs w:val="24"/>
        </w:rPr>
        <w:t>, není třeba údaje anonymizovat z důvodu ochrany osobních údajů, neboť tyto údaje jsou běžně veřejně dostupné</w:t>
      </w:r>
      <w:r>
        <w:rPr>
          <w:i/>
          <w:sz w:val="24"/>
          <w:szCs w:val="24"/>
        </w:rPr>
        <w:t>) konec citátu. Každý žadatel o informaci má tedy právo nahlížet i do faktur vydávaných nebo proplácených obcí. Další povinností poskytovatele informace je pak zveřejnění odpovědi způsobem umožňujícím dálkový přístup (tj. na internetu). V tomto bodě se však Obec Řepeč neztotožňuje s výše uvedeným rozhodnutím Krajského úřadu, protože dle metodického doporučení MV se dokumenty podléhající zveřejnění v Registru smluv (na nás se tato povinnost nevztahuje) musí důsledně anonymizovat, což je zcela v rozporu s výše citovaným rozhodnutím. Obec Řepeč se v takovémto případě bude řídit pravidlem</w:t>
      </w:r>
      <w:r w:rsidR="006C5FAA">
        <w:rPr>
          <w:i/>
          <w:sz w:val="24"/>
          <w:szCs w:val="24"/>
        </w:rPr>
        <w:t xml:space="preserve"> </w:t>
      </w:r>
      <w:r>
        <w:rPr>
          <w:i/>
          <w:sz w:val="24"/>
          <w:szCs w:val="24"/>
        </w:rPr>
        <w:t xml:space="preserve"> ,,méně je někdy více“ a na webu tak bude zveřejněna pouze informace, že k takovémuto nahlédnutí došlo. Pro poskytování informací je od letošního roku na www.repec.cz zřízeno podmenu v sekci Výroční zprávy.  </w:t>
      </w:r>
    </w:p>
    <w:p w:rsidR="00534324" w:rsidRPr="00811862" w:rsidRDefault="00534324" w:rsidP="00084320">
      <w:pPr>
        <w:spacing w:after="0" w:line="240" w:lineRule="auto"/>
        <w:jc w:val="both"/>
        <w:rPr>
          <w:i/>
          <w:sz w:val="24"/>
          <w:szCs w:val="24"/>
        </w:rPr>
      </w:pPr>
    </w:p>
    <w:p w:rsidR="00534324" w:rsidRDefault="00534324" w:rsidP="00FE53CE">
      <w:pPr>
        <w:numPr>
          <w:ilvl w:val="0"/>
          <w:numId w:val="1"/>
        </w:numPr>
        <w:spacing w:after="0" w:line="240" w:lineRule="auto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Veřejný pořádek</w:t>
      </w:r>
    </w:p>
    <w:p w:rsidR="00534324" w:rsidRDefault="00534324" w:rsidP="00FE53CE">
      <w:pPr>
        <w:spacing w:after="0" w:line="240" w:lineRule="auto"/>
        <w:ind w:left="720"/>
        <w:rPr>
          <w:b/>
          <w:i/>
          <w:sz w:val="28"/>
          <w:szCs w:val="28"/>
        </w:rPr>
      </w:pPr>
    </w:p>
    <w:p w:rsidR="00534324" w:rsidRDefault="00534324" w:rsidP="00AC66EC">
      <w:pPr>
        <w:spacing w:after="0" w:line="240" w:lineRule="auto"/>
        <w:jc w:val="both"/>
        <w:rPr>
          <w:i/>
          <w:sz w:val="24"/>
          <w:szCs w:val="24"/>
        </w:rPr>
      </w:pPr>
      <w:r w:rsidRPr="00FE53CE">
        <w:rPr>
          <w:i/>
          <w:sz w:val="24"/>
          <w:szCs w:val="24"/>
        </w:rPr>
        <w:t>Přestože již dlouhá léta funguje sběrný dvůr v Opařanech a jeho provozní doba se nemění, stejně tak jako svozy odpadu přímo po obci, stále se ještě objevují</w:t>
      </w:r>
      <w:r>
        <w:rPr>
          <w:i/>
          <w:sz w:val="24"/>
          <w:szCs w:val="24"/>
        </w:rPr>
        <w:t xml:space="preserve"> (i když sporadicky)</w:t>
      </w:r>
      <w:r w:rsidRPr="00FE53CE">
        <w:rPr>
          <w:i/>
          <w:sz w:val="24"/>
          <w:szCs w:val="24"/>
        </w:rPr>
        <w:t xml:space="preserve"> černé skládky kolem obce. Jejich likvidace a náklady s tím spojené pak hradí Obec. Tyto náklady jsou zpravidla mnohem vyšší než poplat</w:t>
      </w:r>
      <w:r>
        <w:rPr>
          <w:i/>
          <w:sz w:val="24"/>
          <w:szCs w:val="24"/>
        </w:rPr>
        <w:t>ky za uložení totožného množství do sběrného dvora, na konci roku se však sečtou v jedné účetní kapitole.</w:t>
      </w:r>
      <w:r w:rsidRPr="00FE53CE">
        <w:rPr>
          <w:i/>
          <w:sz w:val="24"/>
          <w:szCs w:val="24"/>
        </w:rPr>
        <w:t xml:space="preserve"> Takže jeden sice ušetřil cestu do Opařan, ale v důsledku to pak bude znamenat zvýšení poplatku za likvidaci komunálního odpadu pro všechny</w:t>
      </w:r>
      <w:r>
        <w:rPr>
          <w:i/>
          <w:sz w:val="24"/>
          <w:szCs w:val="24"/>
        </w:rPr>
        <w:t xml:space="preserve">. </w:t>
      </w:r>
    </w:p>
    <w:p w:rsidR="00534324" w:rsidRPr="00FE53CE" w:rsidRDefault="00534324" w:rsidP="00AC66EC">
      <w:pPr>
        <w:spacing w:after="0" w:line="240" w:lineRule="auto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Druhou věcí, na kterou bychom chtěli opět po nějakém čase upozornit, je volné pobíhání psů bez dozoru majitele. Začíná hezké počasí, v obci je spousta malých dětí, buďte proto obezřetní a zkontrolujte zabezpečení Vašich čtyřnohých přátel, aby nedošlo k nehodě.</w:t>
      </w:r>
    </w:p>
    <w:p w:rsidR="00534324" w:rsidRDefault="00534324" w:rsidP="00C54BAB">
      <w:pPr>
        <w:rPr>
          <w:b/>
          <w:i/>
          <w:iCs/>
          <w:sz w:val="24"/>
          <w:szCs w:val="28"/>
        </w:rPr>
      </w:pPr>
    </w:p>
    <w:p w:rsidR="00534324" w:rsidRDefault="00534324" w:rsidP="00C54BAB">
      <w:pPr>
        <w:rPr>
          <w:b/>
          <w:i/>
          <w:iCs/>
          <w:sz w:val="24"/>
          <w:szCs w:val="28"/>
        </w:rPr>
      </w:pPr>
      <w:r>
        <w:rPr>
          <w:b/>
          <w:i/>
          <w:iCs/>
          <w:sz w:val="24"/>
          <w:szCs w:val="28"/>
        </w:rPr>
        <w:lastRenderedPageBreak/>
        <w:t>Z nedávné historie- rok 2009</w:t>
      </w:r>
    </w:p>
    <w:p w:rsidR="00534324" w:rsidRDefault="00534324" w:rsidP="006C5FAA">
      <w:pPr>
        <w:jc w:val="both"/>
        <w:rPr>
          <w:b/>
          <w:i/>
          <w:iCs/>
          <w:sz w:val="24"/>
          <w:szCs w:val="28"/>
        </w:rPr>
      </w:pPr>
      <w:r>
        <w:rPr>
          <w:b/>
          <w:i/>
          <w:iCs/>
          <w:sz w:val="24"/>
          <w:szCs w:val="28"/>
        </w:rPr>
        <w:t xml:space="preserve">Na rok 2009 byl schválen rozpočet obce jako vyrovnaný ve výši 4 405 300 Kč,- jak na straně příjmů tak na straně výdajů. Byly položeny obrubníky od čp. 14 k pomníku padlých. Zcela jistě jednou z nejsledovanějších investičních akcí Obecního úřadu v uplynulém období byla rekonstrukce parku na návsi. Spouštěčem celého kolotoče jednání a projektových příprav byl požadavek občanů vybudovat dětské hřiště. Od samého počátku se střetávalo několik názorových proudů a ani anketa, která měla přinést názor veřejnosti na toto téma, nepřinesla žádné jednoznačné výsledky, naopak potvrdila roztříštěnost názorů mezi obyvateli. Zastupitelstvo obce se tedy nakonec rozhodlo pro </w:t>
      </w:r>
      <w:r w:rsidR="006C5FAA">
        <w:rPr>
          <w:b/>
          <w:i/>
          <w:iCs/>
          <w:sz w:val="24"/>
          <w:szCs w:val="28"/>
        </w:rPr>
        <w:t>komplexní řešení úpravy parku na</w:t>
      </w:r>
      <w:r>
        <w:rPr>
          <w:b/>
          <w:i/>
          <w:iCs/>
          <w:sz w:val="24"/>
          <w:szCs w:val="28"/>
        </w:rPr>
        <w:t xml:space="preserve"> návsi, tak aby nově nainstalovaná zařízení co nejpřirozeněji zapadla do stávající architektury. Rozsáhlost celé akce se promítla i do celkových nákladů, které dosáhly 289 200 Kč,-. I díky aktivnímu a obětavému přístupu realizátorů a vydatné pomoci brigádníků se nakonec celou akci podařilo dokončit tak aby se tradiční pouť mohla konat v důstojném prostředí. Byl instalován venkovní betonový stůl na stolní tenis u hospody. </w:t>
      </w:r>
    </w:p>
    <w:p w:rsidR="00534324" w:rsidRDefault="00534324" w:rsidP="00C54BAB">
      <w:pPr>
        <w:rPr>
          <w:b/>
          <w:i/>
          <w:iCs/>
          <w:sz w:val="24"/>
          <w:szCs w:val="28"/>
        </w:rPr>
      </w:pPr>
      <w:r>
        <w:rPr>
          <w:b/>
          <w:i/>
          <w:iCs/>
          <w:sz w:val="24"/>
          <w:szCs w:val="28"/>
        </w:rPr>
        <w:t>V létě se konaly volby do Evropského parlamentu. Ve volebním okrsku ŘEPEČ se z celkového počtu 206 oprávněných voličů zúčastnilo voleb 57 občanů tj. 27,18 %.</w:t>
      </w:r>
    </w:p>
    <w:p w:rsidR="00534324" w:rsidRDefault="00534324" w:rsidP="00C54BAB">
      <w:pPr>
        <w:rPr>
          <w:b/>
          <w:i/>
          <w:iCs/>
          <w:sz w:val="24"/>
          <w:szCs w:val="28"/>
        </w:rPr>
      </w:pPr>
      <w:r>
        <w:rPr>
          <w:b/>
          <w:i/>
          <w:iCs/>
          <w:sz w:val="24"/>
          <w:szCs w:val="28"/>
        </w:rPr>
        <w:t>Narodili se: Bártová Kateřina Ř 76</w:t>
      </w:r>
    </w:p>
    <w:p w:rsidR="00534324" w:rsidRDefault="00534324" w:rsidP="00C54BAB">
      <w:pPr>
        <w:rPr>
          <w:b/>
          <w:i/>
          <w:iCs/>
          <w:sz w:val="24"/>
          <w:szCs w:val="28"/>
        </w:rPr>
      </w:pPr>
      <w:r>
        <w:rPr>
          <w:b/>
          <w:i/>
          <w:iCs/>
          <w:sz w:val="24"/>
          <w:szCs w:val="28"/>
        </w:rPr>
        <w:tab/>
        <w:t xml:space="preserve">       Fischerová Eliška Ř 14</w:t>
      </w:r>
    </w:p>
    <w:p w:rsidR="00534324" w:rsidRDefault="00534324" w:rsidP="00C54BAB">
      <w:pPr>
        <w:rPr>
          <w:b/>
          <w:i/>
          <w:iCs/>
          <w:sz w:val="24"/>
          <w:szCs w:val="28"/>
        </w:rPr>
      </w:pPr>
      <w:r>
        <w:rPr>
          <w:b/>
          <w:i/>
          <w:iCs/>
          <w:sz w:val="24"/>
          <w:szCs w:val="28"/>
        </w:rPr>
        <w:tab/>
        <w:t xml:space="preserve">       Stejskal Tomáš Ř 93</w:t>
      </w:r>
    </w:p>
    <w:p w:rsidR="00534324" w:rsidRDefault="00534324" w:rsidP="00C54BAB">
      <w:pPr>
        <w:rPr>
          <w:b/>
          <w:i/>
          <w:iCs/>
          <w:sz w:val="24"/>
          <w:szCs w:val="28"/>
        </w:rPr>
      </w:pPr>
      <w:r>
        <w:rPr>
          <w:b/>
          <w:i/>
          <w:iCs/>
          <w:sz w:val="24"/>
          <w:szCs w:val="28"/>
        </w:rPr>
        <w:t>Zemřeli : Domín Milan K 14</w:t>
      </w:r>
    </w:p>
    <w:p w:rsidR="00534324" w:rsidRDefault="00534324" w:rsidP="00C54BAB">
      <w:pPr>
        <w:rPr>
          <w:b/>
          <w:i/>
          <w:iCs/>
          <w:sz w:val="24"/>
          <w:szCs w:val="28"/>
        </w:rPr>
      </w:pPr>
      <w:r>
        <w:rPr>
          <w:b/>
          <w:i/>
          <w:iCs/>
          <w:sz w:val="24"/>
          <w:szCs w:val="28"/>
        </w:rPr>
        <w:tab/>
        <w:t xml:space="preserve">   Koliha Jan  Ř 64</w:t>
      </w:r>
    </w:p>
    <w:p w:rsidR="00534324" w:rsidRDefault="00534324" w:rsidP="00C54BAB">
      <w:pPr>
        <w:rPr>
          <w:b/>
          <w:i/>
          <w:iCs/>
          <w:sz w:val="24"/>
          <w:szCs w:val="28"/>
        </w:rPr>
      </w:pPr>
      <w:r>
        <w:rPr>
          <w:b/>
          <w:i/>
          <w:iCs/>
          <w:sz w:val="24"/>
          <w:szCs w:val="28"/>
        </w:rPr>
        <w:tab/>
        <w:t xml:space="preserve">   Přibylová Jana Ř 82</w:t>
      </w:r>
    </w:p>
    <w:p w:rsidR="00534324" w:rsidRDefault="00534324" w:rsidP="00C54BAB">
      <w:pPr>
        <w:rPr>
          <w:b/>
          <w:i/>
          <w:iCs/>
          <w:sz w:val="24"/>
          <w:szCs w:val="28"/>
        </w:rPr>
      </w:pPr>
      <w:r>
        <w:rPr>
          <w:b/>
          <w:i/>
          <w:iCs/>
          <w:sz w:val="24"/>
          <w:szCs w:val="28"/>
        </w:rPr>
        <w:tab/>
        <w:t xml:space="preserve">  Noska František Ř 31</w:t>
      </w:r>
    </w:p>
    <w:p w:rsidR="00534324" w:rsidRDefault="00534324" w:rsidP="00C54BAB">
      <w:pPr>
        <w:rPr>
          <w:b/>
          <w:i/>
          <w:iCs/>
          <w:sz w:val="24"/>
          <w:szCs w:val="28"/>
        </w:rPr>
      </w:pPr>
      <w:r>
        <w:rPr>
          <w:b/>
          <w:i/>
          <w:iCs/>
          <w:sz w:val="24"/>
          <w:szCs w:val="28"/>
        </w:rPr>
        <w:tab/>
        <w:t xml:space="preserve">  Nikitinskij Luboš Ř</w:t>
      </w:r>
      <w:r>
        <w:rPr>
          <w:b/>
          <w:i/>
          <w:iCs/>
          <w:sz w:val="24"/>
          <w:szCs w:val="28"/>
        </w:rPr>
        <w:tab/>
      </w:r>
    </w:p>
    <w:sectPr w:rsidR="00534324" w:rsidSect="00781594"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761DE" w:rsidRDefault="005761DE" w:rsidP="002B1728">
      <w:pPr>
        <w:spacing w:after="0" w:line="240" w:lineRule="auto"/>
      </w:pPr>
      <w:r>
        <w:separator/>
      </w:r>
    </w:p>
  </w:endnote>
  <w:endnote w:type="continuationSeparator" w:id="0">
    <w:p w:rsidR="005761DE" w:rsidRDefault="005761DE" w:rsidP="002B17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761DE" w:rsidRDefault="005761DE" w:rsidP="002B1728">
      <w:pPr>
        <w:spacing w:after="0" w:line="240" w:lineRule="auto"/>
      </w:pPr>
      <w:r>
        <w:separator/>
      </w:r>
    </w:p>
  </w:footnote>
  <w:footnote w:type="continuationSeparator" w:id="0">
    <w:p w:rsidR="005761DE" w:rsidRDefault="005761DE" w:rsidP="002B17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405E67"/>
    <w:multiLevelType w:val="hybridMultilevel"/>
    <w:tmpl w:val="3EB885BE"/>
    <w:lvl w:ilvl="0" w:tplc="59F46D8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9F5466"/>
    <w:multiLevelType w:val="hybridMultilevel"/>
    <w:tmpl w:val="627E146A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0C2D13"/>
    <w:multiLevelType w:val="hybridMultilevel"/>
    <w:tmpl w:val="5C628716"/>
    <w:lvl w:ilvl="0" w:tplc="13201E78">
      <w:numFmt w:val="bullet"/>
      <w:lvlText w:val="-"/>
      <w:lvlJc w:val="left"/>
      <w:pPr>
        <w:ind w:left="405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ind w:left="1125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285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445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oNotTrackMoves/>
  <w:defaultTabStop w:val="708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C6761"/>
    <w:rsid w:val="000012A6"/>
    <w:rsid w:val="00022C44"/>
    <w:rsid w:val="0002379B"/>
    <w:rsid w:val="00024D2E"/>
    <w:rsid w:val="00026195"/>
    <w:rsid w:val="00033720"/>
    <w:rsid w:val="0003482D"/>
    <w:rsid w:val="000351F2"/>
    <w:rsid w:val="000376B1"/>
    <w:rsid w:val="0005323F"/>
    <w:rsid w:val="0006014C"/>
    <w:rsid w:val="00073A76"/>
    <w:rsid w:val="00081085"/>
    <w:rsid w:val="000820EB"/>
    <w:rsid w:val="00083DFA"/>
    <w:rsid w:val="00084320"/>
    <w:rsid w:val="00090150"/>
    <w:rsid w:val="000A5EAF"/>
    <w:rsid w:val="000C665F"/>
    <w:rsid w:val="000D4527"/>
    <w:rsid w:val="000F1525"/>
    <w:rsid w:val="001118F7"/>
    <w:rsid w:val="00114205"/>
    <w:rsid w:val="00127340"/>
    <w:rsid w:val="00130AEC"/>
    <w:rsid w:val="00133046"/>
    <w:rsid w:val="00134670"/>
    <w:rsid w:val="00134FDF"/>
    <w:rsid w:val="00137C5B"/>
    <w:rsid w:val="001528CE"/>
    <w:rsid w:val="00154A29"/>
    <w:rsid w:val="00163B18"/>
    <w:rsid w:val="00171449"/>
    <w:rsid w:val="001869F4"/>
    <w:rsid w:val="00186F70"/>
    <w:rsid w:val="00191BD4"/>
    <w:rsid w:val="001A3E37"/>
    <w:rsid w:val="001A691A"/>
    <w:rsid w:val="001B290A"/>
    <w:rsid w:val="001D0F34"/>
    <w:rsid w:val="001D1121"/>
    <w:rsid w:val="001D78B7"/>
    <w:rsid w:val="00202907"/>
    <w:rsid w:val="002050CB"/>
    <w:rsid w:val="00212D78"/>
    <w:rsid w:val="00215A1E"/>
    <w:rsid w:val="0021773C"/>
    <w:rsid w:val="00220A84"/>
    <w:rsid w:val="00231C85"/>
    <w:rsid w:val="00234191"/>
    <w:rsid w:val="002368B8"/>
    <w:rsid w:val="002372DB"/>
    <w:rsid w:val="00241BE9"/>
    <w:rsid w:val="00242214"/>
    <w:rsid w:val="00247349"/>
    <w:rsid w:val="002525B1"/>
    <w:rsid w:val="0026286A"/>
    <w:rsid w:val="0026323B"/>
    <w:rsid w:val="00265438"/>
    <w:rsid w:val="00275DCB"/>
    <w:rsid w:val="00280534"/>
    <w:rsid w:val="002A2CFF"/>
    <w:rsid w:val="002B1728"/>
    <w:rsid w:val="002B7A9D"/>
    <w:rsid w:val="002C6CA9"/>
    <w:rsid w:val="002E2E54"/>
    <w:rsid w:val="002F509A"/>
    <w:rsid w:val="00300D88"/>
    <w:rsid w:val="00302A20"/>
    <w:rsid w:val="00311F11"/>
    <w:rsid w:val="00313730"/>
    <w:rsid w:val="00321D6D"/>
    <w:rsid w:val="0032251C"/>
    <w:rsid w:val="0032648F"/>
    <w:rsid w:val="0033089B"/>
    <w:rsid w:val="00336856"/>
    <w:rsid w:val="003450E1"/>
    <w:rsid w:val="00345536"/>
    <w:rsid w:val="0034776A"/>
    <w:rsid w:val="00347C86"/>
    <w:rsid w:val="0035566B"/>
    <w:rsid w:val="00366398"/>
    <w:rsid w:val="00370B86"/>
    <w:rsid w:val="00371DE0"/>
    <w:rsid w:val="00372982"/>
    <w:rsid w:val="003813EC"/>
    <w:rsid w:val="003906F1"/>
    <w:rsid w:val="00393B63"/>
    <w:rsid w:val="00396513"/>
    <w:rsid w:val="003B63D9"/>
    <w:rsid w:val="003B6FB7"/>
    <w:rsid w:val="003C0BA3"/>
    <w:rsid w:val="003D5FDE"/>
    <w:rsid w:val="003D7624"/>
    <w:rsid w:val="003F710B"/>
    <w:rsid w:val="00401BD0"/>
    <w:rsid w:val="0041067C"/>
    <w:rsid w:val="0041362D"/>
    <w:rsid w:val="00417E26"/>
    <w:rsid w:val="004361C9"/>
    <w:rsid w:val="00436234"/>
    <w:rsid w:val="00436A5E"/>
    <w:rsid w:val="00444ED4"/>
    <w:rsid w:val="00454822"/>
    <w:rsid w:val="004560AF"/>
    <w:rsid w:val="00461914"/>
    <w:rsid w:val="00463925"/>
    <w:rsid w:val="00466CCF"/>
    <w:rsid w:val="00470647"/>
    <w:rsid w:val="004716B0"/>
    <w:rsid w:val="004814A5"/>
    <w:rsid w:val="004838F7"/>
    <w:rsid w:val="004A67E3"/>
    <w:rsid w:val="004B3C5A"/>
    <w:rsid w:val="004B56CE"/>
    <w:rsid w:val="004C5AA7"/>
    <w:rsid w:val="004E1798"/>
    <w:rsid w:val="004F2CAE"/>
    <w:rsid w:val="00507114"/>
    <w:rsid w:val="00510AD0"/>
    <w:rsid w:val="005141A8"/>
    <w:rsid w:val="00523C32"/>
    <w:rsid w:val="00527B34"/>
    <w:rsid w:val="005312E2"/>
    <w:rsid w:val="00534324"/>
    <w:rsid w:val="00540D5A"/>
    <w:rsid w:val="00547D59"/>
    <w:rsid w:val="00547E9C"/>
    <w:rsid w:val="0055273E"/>
    <w:rsid w:val="00557273"/>
    <w:rsid w:val="00561C16"/>
    <w:rsid w:val="005761DE"/>
    <w:rsid w:val="00583B89"/>
    <w:rsid w:val="005915DA"/>
    <w:rsid w:val="00593D5F"/>
    <w:rsid w:val="00597D6E"/>
    <w:rsid w:val="005A751E"/>
    <w:rsid w:val="005B4A38"/>
    <w:rsid w:val="005C6761"/>
    <w:rsid w:val="005D0233"/>
    <w:rsid w:val="005D305C"/>
    <w:rsid w:val="005E28B8"/>
    <w:rsid w:val="005E45B7"/>
    <w:rsid w:val="005E6590"/>
    <w:rsid w:val="005F4A19"/>
    <w:rsid w:val="0060514E"/>
    <w:rsid w:val="0064178B"/>
    <w:rsid w:val="00646A8F"/>
    <w:rsid w:val="0065295E"/>
    <w:rsid w:val="00665360"/>
    <w:rsid w:val="00673195"/>
    <w:rsid w:val="0067707B"/>
    <w:rsid w:val="0069485D"/>
    <w:rsid w:val="006A6914"/>
    <w:rsid w:val="006B0206"/>
    <w:rsid w:val="006C5FAA"/>
    <w:rsid w:val="006E1037"/>
    <w:rsid w:val="00713DCA"/>
    <w:rsid w:val="007216FB"/>
    <w:rsid w:val="00727E8F"/>
    <w:rsid w:val="007307E3"/>
    <w:rsid w:val="00737E0E"/>
    <w:rsid w:val="00752CD4"/>
    <w:rsid w:val="007636D0"/>
    <w:rsid w:val="00775D06"/>
    <w:rsid w:val="00781594"/>
    <w:rsid w:val="007866AB"/>
    <w:rsid w:val="007874A2"/>
    <w:rsid w:val="007A0523"/>
    <w:rsid w:val="007B41CA"/>
    <w:rsid w:val="007C445A"/>
    <w:rsid w:val="007C6CB6"/>
    <w:rsid w:val="007C7507"/>
    <w:rsid w:val="007E4F0F"/>
    <w:rsid w:val="007F5BE0"/>
    <w:rsid w:val="00811862"/>
    <w:rsid w:val="00830D42"/>
    <w:rsid w:val="00831388"/>
    <w:rsid w:val="00832219"/>
    <w:rsid w:val="0083539D"/>
    <w:rsid w:val="00841662"/>
    <w:rsid w:val="00845AD4"/>
    <w:rsid w:val="00847D5A"/>
    <w:rsid w:val="00856764"/>
    <w:rsid w:val="00862D98"/>
    <w:rsid w:val="008708DB"/>
    <w:rsid w:val="00876FC4"/>
    <w:rsid w:val="008A1B41"/>
    <w:rsid w:val="008A52B5"/>
    <w:rsid w:val="008A54ED"/>
    <w:rsid w:val="008A7247"/>
    <w:rsid w:val="008A7421"/>
    <w:rsid w:val="008B0E09"/>
    <w:rsid w:val="008B6E47"/>
    <w:rsid w:val="008F0DA4"/>
    <w:rsid w:val="008F299E"/>
    <w:rsid w:val="00906621"/>
    <w:rsid w:val="00911D51"/>
    <w:rsid w:val="00915AB6"/>
    <w:rsid w:val="009201E9"/>
    <w:rsid w:val="009252D0"/>
    <w:rsid w:val="00926DFC"/>
    <w:rsid w:val="00941C62"/>
    <w:rsid w:val="0094660A"/>
    <w:rsid w:val="00956374"/>
    <w:rsid w:val="009617B9"/>
    <w:rsid w:val="00982894"/>
    <w:rsid w:val="009957F7"/>
    <w:rsid w:val="009A341B"/>
    <w:rsid w:val="009A4F3E"/>
    <w:rsid w:val="009B0AAF"/>
    <w:rsid w:val="009B0B73"/>
    <w:rsid w:val="009B138C"/>
    <w:rsid w:val="009B5859"/>
    <w:rsid w:val="009C033B"/>
    <w:rsid w:val="009C0D8E"/>
    <w:rsid w:val="009C5A64"/>
    <w:rsid w:val="009D6FA4"/>
    <w:rsid w:val="009E5EB6"/>
    <w:rsid w:val="00A02946"/>
    <w:rsid w:val="00A12F62"/>
    <w:rsid w:val="00A139D4"/>
    <w:rsid w:val="00A14475"/>
    <w:rsid w:val="00A2232C"/>
    <w:rsid w:val="00A329AF"/>
    <w:rsid w:val="00A41CA6"/>
    <w:rsid w:val="00A4651A"/>
    <w:rsid w:val="00A62834"/>
    <w:rsid w:val="00A63025"/>
    <w:rsid w:val="00A77C70"/>
    <w:rsid w:val="00A84A36"/>
    <w:rsid w:val="00A8510D"/>
    <w:rsid w:val="00A95ABC"/>
    <w:rsid w:val="00AA703D"/>
    <w:rsid w:val="00AA7C3A"/>
    <w:rsid w:val="00AB28C4"/>
    <w:rsid w:val="00AC11BC"/>
    <w:rsid w:val="00AC66EC"/>
    <w:rsid w:val="00AD0DD9"/>
    <w:rsid w:val="00AE03C4"/>
    <w:rsid w:val="00AF7180"/>
    <w:rsid w:val="00B046CD"/>
    <w:rsid w:val="00B05822"/>
    <w:rsid w:val="00B166C4"/>
    <w:rsid w:val="00B21D88"/>
    <w:rsid w:val="00B310CC"/>
    <w:rsid w:val="00B35AD7"/>
    <w:rsid w:val="00B35DF8"/>
    <w:rsid w:val="00B4749A"/>
    <w:rsid w:val="00B522CD"/>
    <w:rsid w:val="00B75A8B"/>
    <w:rsid w:val="00B80198"/>
    <w:rsid w:val="00B920E3"/>
    <w:rsid w:val="00B94C9D"/>
    <w:rsid w:val="00BA20B4"/>
    <w:rsid w:val="00BA2EB7"/>
    <w:rsid w:val="00BA4CE7"/>
    <w:rsid w:val="00BB00D7"/>
    <w:rsid w:val="00BB52FC"/>
    <w:rsid w:val="00BC06C3"/>
    <w:rsid w:val="00BC37C7"/>
    <w:rsid w:val="00BD0ECB"/>
    <w:rsid w:val="00BD2CC2"/>
    <w:rsid w:val="00BF5D90"/>
    <w:rsid w:val="00BF6967"/>
    <w:rsid w:val="00BF7211"/>
    <w:rsid w:val="00C00302"/>
    <w:rsid w:val="00C26B78"/>
    <w:rsid w:val="00C3197A"/>
    <w:rsid w:val="00C32201"/>
    <w:rsid w:val="00C3727A"/>
    <w:rsid w:val="00C501DF"/>
    <w:rsid w:val="00C54928"/>
    <w:rsid w:val="00C54BAB"/>
    <w:rsid w:val="00C55BB2"/>
    <w:rsid w:val="00C61144"/>
    <w:rsid w:val="00C6159C"/>
    <w:rsid w:val="00C664C8"/>
    <w:rsid w:val="00C70677"/>
    <w:rsid w:val="00C9059C"/>
    <w:rsid w:val="00C96B44"/>
    <w:rsid w:val="00CB7B0A"/>
    <w:rsid w:val="00CB7C7D"/>
    <w:rsid w:val="00CC4D1E"/>
    <w:rsid w:val="00CD4B1D"/>
    <w:rsid w:val="00CE6BB5"/>
    <w:rsid w:val="00CE7063"/>
    <w:rsid w:val="00CE7326"/>
    <w:rsid w:val="00CF55F8"/>
    <w:rsid w:val="00CF7EBF"/>
    <w:rsid w:val="00D108CB"/>
    <w:rsid w:val="00D22F91"/>
    <w:rsid w:val="00D32696"/>
    <w:rsid w:val="00D36DC6"/>
    <w:rsid w:val="00D4128B"/>
    <w:rsid w:val="00D55B2E"/>
    <w:rsid w:val="00D832D0"/>
    <w:rsid w:val="00DA704A"/>
    <w:rsid w:val="00DC0488"/>
    <w:rsid w:val="00DC40CB"/>
    <w:rsid w:val="00DD5094"/>
    <w:rsid w:val="00DF142D"/>
    <w:rsid w:val="00DF259B"/>
    <w:rsid w:val="00E01614"/>
    <w:rsid w:val="00E07786"/>
    <w:rsid w:val="00E26CE1"/>
    <w:rsid w:val="00E277D1"/>
    <w:rsid w:val="00E30D89"/>
    <w:rsid w:val="00E35C2E"/>
    <w:rsid w:val="00E408E7"/>
    <w:rsid w:val="00E74E9C"/>
    <w:rsid w:val="00E761D6"/>
    <w:rsid w:val="00E813F0"/>
    <w:rsid w:val="00EA4F1F"/>
    <w:rsid w:val="00EA6282"/>
    <w:rsid w:val="00EC1944"/>
    <w:rsid w:val="00EC66A7"/>
    <w:rsid w:val="00EE0590"/>
    <w:rsid w:val="00EE4AE2"/>
    <w:rsid w:val="00EF4BB9"/>
    <w:rsid w:val="00F14E52"/>
    <w:rsid w:val="00F164B2"/>
    <w:rsid w:val="00F357A6"/>
    <w:rsid w:val="00F40D18"/>
    <w:rsid w:val="00F4177C"/>
    <w:rsid w:val="00F44CE7"/>
    <w:rsid w:val="00F516A9"/>
    <w:rsid w:val="00F56E39"/>
    <w:rsid w:val="00F57B62"/>
    <w:rsid w:val="00F61CDA"/>
    <w:rsid w:val="00F644A1"/>
    <w:rsid w:val="00F73A50"/>
    <w:rsid w:val="00F866CF"/>
    <w:rsid w:val="00F900E5"/>
    <w:rsid w:val="00F9536E"/>
    <w:rsid w:val="00F97FD6"/>
    <w:rsid w:val="00FA7B3A"/>
    <w:rsid w:val="00FA7B55"/>
    <w:rsid w:val="00FB4CB9"/>
    <w:rsid w:val="00FC111D"/>
    <w:rsid w:val="00FC2FBC"/>
    <w:rsid w:val="00FD78B8"/>
    <w:rsid w:val="00FE1B14"/>
    <w:rsid w:val="00FE31F1"/>
    <w:rsid w:val="00FE538A"/>
    <w:rsid w:val="00FE53CE"/>
    <w:rsid w:val="00FF68BA"/>
    <w:rsid w:val="00FF6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BBEC4E0D-ACD8-4C99-9E6D-B8373140C6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27340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rsid w:val="005C6761"/>
    <w:pPr>
      <w:spacing w:after="0" w:line="240" w:lineRule="auto"/>
    </w:pPr>
    <w:rPr>
      <w:rFonts w:ascii="Tahoma" w:hAnsi="Tahoma"/>
      <w:sz w:val="16"/>
      <w:szCs w:val="20"/>
      <w:lang w:val="en-US" w:eastAsia="zh-CN"/>
    </w:rPr>
  </w:style>
  <w:style w:type="character" w:customStyle="1" w:styleId="TextbublinyChar">
    <w:name w:val="Text bubliny Char"/>
    <w:link w:val="Textbubliny"/>
    <w:uiPriority w:val="99"/>
    <w:semiHidden/>
    <w:rsid w:val="005C6761"/>
    <w:rPr>
      <w:rFonts w:ascii="Tahoma" w:hAnsi="Tahoma"/>
      <w:sz w:val="16"/>
    </w:rPr>
  </w:style>
  <w:style w:type="paragraph" w:styleId="Rozloendokumentu">
    <w:name w:val="Document Map"/>
    <w:basedOn w:val="Normln"/>
    <w:link w:val="RozloendokumentuChar"/>
    <w:uiPriority w:val="99"/>
    <w:semiHidden/>
    <w:rsid w:val="00C00302"/>
    <w:pPr>
      <w:shd w:val="clear" w:color="auto" w:fill="000080"/>
    </w:pPr>
    <w:rPr>
      <w:sz w:val="2"/>
      <w:szCs w:val="20"/>
      <w:lang w:val="en-US"/>
    </w:rPr>
  </w:style>
  <w:style w:type="character" w:customStyle="1" w:styleId="RozloendokumentuChar">
    <w:name w:val="Rozložení dokumentu Char"/>
    <w:link w:val="Rozloendokumentu"/>
    <w:uiPriority w:val="99"/>
    <w:semiHidden/>
    <w:rsid w:val="00A2232C"/>
    <w:rPr>
      <w:rFonts w:ascii="Times New Roman" w:hAnsi="Times New Roman"/>
      <w:sz w:val="2"/>
      <w:lang w:eastAsia="en-US"/>
    </w:rPr>
  </w:style>
  <w:style w:type="character" w:styleId="Hypertextovodkaz">
    <w:name w:val="Hyperlink"/>
    <w:uiPriority w:val="99"/>
    <w:rsid w:val="00B4749A"/>
    <w:rPr>
      <w:rFonts w:cs="Times New Roman"/>
      <w:color w:val="0000FF"/>
      <w:u w:val="single"/>
    </w:rPr>
  </w:style>
  <w:style w:type="paragraph" w:styleId="Bezmezer">
    <w:name w:val="No Spacing"/>
    <w:uiPriority w:val="99"/>
    <w:qFormat/>
    <w:rsid w:val="00A329AF"/>
    <w:rPr>
      <w:sz w:val="22"/>
      <w:szCs w:val="22"/>
      <w:lang w:eastAsia="en-US"/>
    </w:rPr>
  </w:style>
  <w:style w:type="paragraph" w:styleId="Zhlav">
    <w:name w:val="header"/>
    <w:basedOn w:val="Normln"/>
    <w:link w:val="ZhlavChar"/>
    <w:uiPriority w:val="99"/>
    <w:semiHidden/>
    <w:rsid w:val="002B1728"/>
    <w:pPr>
      <w:tabs>
        <w:tab w:val="center" w:pos="4536"/>
        <w:tab w:val="right" w:pos="9072"/>
      </w:tabs>
    </w:pPr>
    <w:rPr>
      <w:sz w:val="20"/>
      <w:szCs w:val="20"/>
      <w:lang w:eastAsia="zh-CN"/>
    </w:rPr>
  </w:style>
  <w:style w:type="character" w:customStyle="1" w:styleId="ZhlavChar">
    <w:name w:val="Záhlaví Char"/>
    <w:link w:val="Zhlav"/>
    <w:uiPriority w:val="99"/>
    <w:semiHidden/>
    <w:rsid w:val="002B1728"/>
    <w:rPr>
      <w:lang w:val="cs-CZ"/>
    </w:rPr>
  </w:style>
  <w:style w:type="paragraph" w:styleId="Zpat">
    <w:name w:val="footer"/>
    <w:basedOn w:val="Normln"/>
    <w:link w:val="ZpatChar"/>
    <w:uiPriority w:val="99"/>
    <w:semiHidden/>
    <w:rsid w:val="002B1728"/>
    <w:pPr>
      <w:tabs>
        <w:tab w:val="center" w:pos="4536"/>
        <w:tab w:val="right" w:pos="9072"/>
      </w:tabs>
    </w:pPr>
    <w:rPr>
      <w:sz w:val="20"/>
      <w:szCs w:val="20"/>
      <w:lang w:eastAsia="zh-CN"/>
    </w:rPr>
  </w:style>
  <w:style w:type="character" w:customStyle="1" w:styleId="ZpatChar">
    <w:name w:val="Zápatí Char"/>
    <w:link w:val="Zpat"/>
    <w:uiPriority w:val="99"/>
    <w:semiHidden/>
    <w:rsid w:val="002B1728"/>
    <w:rPr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921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1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1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1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1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1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1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1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2106</TotalTime>
  <Pages>1</Pages>
  <Words>1538</Words>
  <Characters>9076</Characters>
  <Application>Microsoft Office Word</Application>
  <DocSecurity>0</DocSecurity>
  <Lines>75</Lines>
  <Paragraphs>21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Stáhni trenky s.r.o.</Company>
  <LinksUpToDate>false</LinksUpToDate>
  <CharactersWithSpaces>10593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 Vozábal</dc:creator>
  <cp:keywords/>
  <dc:description/>
  <cp:lastModifiedBy>Obec Řepeč</cp:lastModifiedBy>
  <cp:revision>92</cp:revision>
  <cp:lastPrinted>2017-03-30T17:24:00Z</cp:lastPrinted>
  <dcterms:created xsi:type="dcterms:W3CDTF">2009-12-22T16:13:00Z</dcterms:created>
  <dcterms:modified xsi:type="dcterms:W3CDTF">2017-04-18T15:27:00Z</dcterms:modified>
</cp:coreProperties>
</file>