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070C01">
        <w:rPr>
          <w:b/>
          <w:sz w:val="44"/>
          <w:szCs w:val="44"/>
        </w:rPr>
        <w:t xml:space="preserve">                ze dne </w:t>
      </w:r>
      <w:proofErr w:type="gramStart"/>
      <w:r w:rsidR="00070C01">
        <w:rPr>
          <w:b/>
          <w:sz w:val="44"/>
          <w:szCs w:val="44"/>
        </w:rPr>
        <w:t>20.6</w:t>
      </w:r>
      <w:r w:rsidR="001C11D8">
        <w:rPr>
          <w:b/>
          <w:sz w:val="44"/>
          <w:szCs w:val="44"/>
        </w:rPr>
        <w:t>.2024</w:t>
      </w:r>
      <w:proofErr w:type="gramEnd"/>
    </w:p>
    <w:p w:rsidR="00070C01" w:rsidRPr="00070C01" w:rsidRDefault="00070C01" w:rsidP="00070C01">
      <w:pPr>
        <w:jc w:val="both"/>
        <w:rPr>
          <w:b/>
        </w:rPr>
      </w:pPr>
    </w:p>
    <w:p w:rsidR="00070C01" w:rsidRPr="00070C01" w:rsidRDefault="00070C01" w:rsidP="00070C01">
      <w:pPr>
        <w:jc w:val="both"/>
        <w:rPr>
          <w:b/>
        </w:rPr>
      </w:pPr>
      <w:bookmarkStart w:id="0" w:name="_GoBack"/>
      <w:r w:rsidRPr="00070C01">
        <w:rPr>
          <w:b/>
          <w:u w:val="single"/>
        </w:rPr>
        <w:t>Usnesení 21/2024:</w:t>
      </w:r>
      <w:r w:rsidRPr="00070C01">
        <w:rPr>
          <w:b/>
        </w:rPr>
        <w:t xml:space="preserve">  </w:t>
      </w:r>
      <w:r w:rsidRPr="00070C01">
        <w:rPr>
          <w:b/>
          <w:bCs/>
        </w:rPr>
        <w:t>Zastupitelstvo obce schvaluje program jednání.</w:t>
      </w:r>
    </w:p>
    <w:p w:rsidR="00070C01" w:rsidRPr="00070C01" w:rsidRDefault="00070C01" w:rsidP="00070C01">
      <w:pPr>
        <w:tabs>
          <w:tab w:val="left" w:pos="3915"/>
        </w:tabs>
        <w:jc w:val="both"/>
        <w:rPr>
          <w:b/>
        </w:rPr>
      </w:pPr>
    </w:p>
    <w:p w:rsidR="00070C01" w:rsidRPr="00070C01" w:rsidRDefault="00070C01" w:rsidP="00070C01">
      <w:pPr>
        <w:tabs>
          <w:tab w:val="left" w:pos="3915"/>
        </w:tabs>
        <w:jc w:val="both"/>
        <w:rPr>
          <w:b/>
        </w:rPr>
      </w:pPr>
      <w:r w:rsidRPr="00070C01">
        <w:rPr>
          <w:b/>
        </w:rPr>
        <w:tab/>
      </w:r>
    </w:p>
    <w:p w:rsidR="00070C01" w:rsidRPr="00070C01" w:rsidRDefault="00070C01" w:rsidP="00070C01">
      <w:pPr>
        <w:jc w:val="both"/>
        <w:rPr>
          <w:b/>
        </w:rPr>
      </w:pPr>
      <w:r w:rsidRPr="00070C01">
        <w:rPr>
          <w:b/>
          <w:u w:val="single"/>
        </w:rPr>
        <w:t>Usnesení 22/2024:</w:t>
      </w:r>
      <w:r w:rsidRPr="00070C01">
        <w:rPr>
          <w:b/>
        </w:rPr>
        <w:t xml:space="preserve"> Zastupitelstvo obce schvaluje Závěrečný účet Obce Řepeč za rok 2023, včetně zprávy o výsledku přezkoumání hospodaření Obce Krajským úřadem s výrokem bez výhrad.</w:t>
      </w:r>
    </w:p>
    <w:p w:rsidR="00070C01" w:rsidRPr="00070C01" w:rsidRDefault="00070C01" w:rsidP="00070C01">
      <w:pPr>
        <w:jc w:val="both"/>
        <w:rPr>
          <w:b/>
        </w:rPr>
      </w:pPr>
      <w:r w:rsidRPr="00070C01">
        <w:rPr>
          <w:b/>
        </w:rPr>
        <w:tab/>
      </w:r>
    </w:p>
    <w:p w:rsidR="00070C01" w:rsidRPr="00070C01" w:rsidRDefault="00070C01" w:rsidP="00070C01">
      <w:pPr>
        <w:jc w:val="both"/>
        <w:rPr>
          <w:b/>
          <w:u w:val="single"/>
        </w:rPr>
      </w:pPr>
    </w:p>
    <w:p w:rsidR="00070C01" w:rsidRPr="00070C01" w:rsidRDefault="00070C01" w:rsidP="00070C01">
      <w:pPr>
        <w:jc w:val="both"/>
        <w:rPr>
          <w:b/>
        </w:rPr>
      </w:pPr>
      <w:r w:rsidRPr="00070C01">
        <w:rPr>
          <w:b/>
          <w:u w:val="single"/>
        </w:rPr>
        <w:t>Usnesení 23/2024:</w:t>
      </w:r>
      <w:r w:rsidRPr="00070C01">
        <w:rPr>
          <w:b/>
        </w:rPr>
        <w:t xml:space="preserve"> Zastupitelstvo obce schvaluje účetní závěrku Obce Řepeč za rok 2023.</w:t>
      </w:r>
    </w:p>
    <w:p w:rsidR="00070C01" w:rsidRPr="00070C01" w:rsidRDefault="00070C01" w:rsidP="00070C01">
      <w:pPr>
        <w:jc w:val="both"/>
        <w:rPr>
          <w:b/>
          <w:u w:val="single"/>
        </w:rPr>
      </w:pPr>
    </w:p>
    <w:p w:rsidR="00070C01" w:rsidRPr="00070C01" w:rsidRDefault="00070C01" w:rsidP="00070C01">
      <w:pPr>
        <w:jc w:val="both"/>
        <w:rPr>
          <w:b/>
        </w:rPr>
      </w:pPr>
      <w:r w:rsidRPr="00070C01">
        <w:rPr>
          <w:b/>
          <w:u w:val="single"/>
        </w:rPr>
        <w:t>Usnesení 24/2024:</w:t>
      </w:r>
      <w:r w:rsidRPr="00070C01">
        <w:rPr>
          <w:b/>
        </w:rPr>
        <w:t xml:space="preserve"> Zastupitelstvo obce schvaluje rozpočtové změny č. 5 dle přílohy.</w:t>
      </w:r>
    </w:p>
    <w:p w:rsidR="00070C01" w:rsidRPr="00070C01" w:rsidRDefault="00070C01" w:rsidP="00070C01">
      <w:pPr>
        <w:jc w:val="both"/>
        <w:rPr>
          <w:b/>
          <w:u w:val="single"/>
        </w:rPr>
      </w:pPr>
    </w:p>
    <w:p w:rsidR="00070C01" w:rsidRPr="00070C01" w:rsidRDefault="00070C01" w:rsidP="00070C01">
      <w:pPr>
        <w:jc w:val="both"/>
        <w:rPr>
          <w:b/>
        </w:rPr>
      </w:pPr>
      <w:r w:rsidRPr="00070C01">
        <w:rPr>
          <w:b/>
          <w:u w:val="single"/>
        </w:rPr>
        <w:t>Usnesení 25/2024:</w:t>
      </w:r>
      <w:r w:rsidRPr="00070C01">
        <w:rPr>
          <w:b/>
        </w:rPr>
        <w:t xml:space="preserve"> Zastupitelstvo obce schvaluje nabídku firmy </w:t>
      </w:r>
      <w:proofErr w:type="spellStart"/>
      <w:r w:rsidRPr="00070C01">
        <w:rPr>
          <w:b/>
        </w:rPr>
        <w:t>Dmejchal</w:t>
      </w:r>
      <w:proofErr w:type="spellEnd"/>
      <w:r w:rsidRPr="00070C01">
        <w:rPr>
          <w:b/>
        </w:rPr>
        <w:t xml:space="preserve"> na rekonstrukci a rozšíření veřejného osvětlení směr </w:t>
      </w:r>
      <w:proofErr w:type="spellStart"/>
      <w:r w:rsidRPr="00070C01">
        <w:rPr>
          <w:b/>
        </w:rPr>
        <w:t>Slavňovice</w:t>
      </w:r>
      <w:proofErr w:type="spellEnd"/>
      <w:r w:rsidRPr="00070C01">
        <w:rPr>
          <w:b/>
        </w:rPr>
        <w:t xml:space="preserve"> k dalšímu jednání o smlouvě o dílo.</w:t>
      </w:r>
    </w:p>
    <w:bookmarkEnd w:id="0"/>
    <w:p w:rsidR="001C11D8" w:rsidRDefault="001C11D8" w:rsidP="00E71787">
      <w:pPr>
        <w:rPr>
          <w:b/>
          <w:sz w:val="44"/>
          <w:szCs w:val="44"/>
        </w:rPr>
      </w:pPr>
    </w:p>
    <w:p w:rsidR="00E71787" w:rsidRDefault="00E71787" w:rsidP="00E71787">
      <w:pPr>
        <w:outlineLvl w:val="0"/>
        <w:rPr>
          <w:b/>
        </w:rPr>
      </w:pPr>
    </w:p>
    <w:p w:rsidR="00E71787" w:rsidRDefault="00E71787" w:rsidP="00E71787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070C01"/>
    <w:rsid w:val="001C11D8"/>
    <w:rsid w:val="002A3942"/>
    <w:rsid w:val="00306B36"/>
    <w:rsid w:val="005B7B99"/>
    <w:rsid w:val="00C66D90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0CDD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8</cp:revision>
  <cp:lastPrinted>2024-03-26T16:24:00Z</cp:lastPrinted>
  <dcterms:created xsi:type="dcterms:W3CDTF">2023-11-03T06:44:00Z</dcterms:created>
  <dcterms:modified xsi:type="dcterms:W3CDTF">2024-11-06T11:02:00Z</dcterms:modified>
</cp:coreProperties>
</file>