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95" w:rsidRDefault="005E6F98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2241550</wp:posOffset>
            </wp:positionH>
            <wp:positionV relativeFrom="paragraph">
              <wp:posOffset>221615</wp:posOffset>
            </wp:positionV>
            <wp:extent cx="3474085" cy="2414270"/>
            <wp:effectExtent l="1905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7555" t="36968" r="37879" b="33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014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.35pt;margin-top:22.9pt;width:180pt;height:137.9pt;z-index:251661312;mso-position-horizontal-relative:text;mso-position-vertical-relative:text" filled="f" stroked="f">
            <v:textbox>
              <w:txbxContent>
                <w:p w:rsidR="00AB6DB6" w:rsidRPr="00AB6DB6" w:rsidRDefault="00AB6DB6" w:rsidP="00AB6D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96"/>
                      <w:szCs w:val="96"/>
                      <w:u w:val="single"/>
                    </w:rPr>
                  </w:pPr>
                  <w:r w:rsidRPr="00AB6DB6">
                    <w:rPr>
                      <w:rFonts w:ascii="Times New Roman" w:hAnsi="Times New Roman" w:cs="Times New Roman"/>
                      <w:b/>
                      <w:sz w:val="96"/>
                      <w:szCs w:val="96"/>
                      <w:u w:val="single"/>
                    </w:rPr>
                    <w:t>OBEC</w:t>
                  </w:r>
                </w:p>
                <w:p w:rsidR="00AB6DB6" w:rsidRPr="00AB6DB6" w:rsidRDefault="00AB6DB6" w:rsidP="00AB6D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96"/>
                      <w:szCs w:val="96"/>
                    </w:rPr>
                  </w:pPr>
                  <w:r w:rsidRPr="00AB6DB6">
                    <w:rPr>
                      <w:rFonts w:ascii="Times New Roman" w:hAnsi="Times New Roman" w:cs="Times New Roman"/>
                      <w:b/>
                      <w:sz w:val="96"/>
                      <w:szCs w:val="96"/>
                      <w:u w:val="single"/>
                    </w:rPr>
                    <w:t>ŘEPEČ</w:t>
                  </w:r>
                </w:p>
              </w:txbxContent>
            </v:textbox>
          </v:shape>
        </w:pict>
      </w:r>
      <w:r w:rsidR="00AB6DB6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1163320</wp:posOffset>
            </wp:positionH>
            <wp:positionV relativeFrom="paragraph">
              <wp:posOffset>5655945</wp:posOffset>
            </wp:positionV>
            <wp:extent cx="4552950" cy="3208655"/>
            <wp:effectExtent l="1905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832" t="20479" r="23520" b="11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20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4569" w:rsidRPr="00F94569">
        <w:t xml:space="preserve"> </w:t>
      </w:r>
    </w:p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2F3014">
      <w:r>
        <w:rPr>
          <w:noProof/>
          <w:lang w:eastAsia="cs-CZ"/>
        </w:rPr>
        <w:pict>
          <v:shape id="_x0000_s1027" type="#_x0000_t202" style="position:absolute;margin-left:-11.75pt;margin-top:2.75pt;width:477pt;height:112.75pt;z-index:251662336" filled="f" stroked="f">
            <v:textbox style="mso-next-textbox:#_x0000_s1027">
              <w:txbxContent>
                <w:p w:rsidR="00AB6DB6" w:rsidRPr="005A4CCF" w:rsidRDefault="00AB6DB6" w:rsidP="005A4C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5A4CCF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Strategický plán</w:t>
                  </w:r>
                  <w:r w:rsidR="005A4CCF" w:rsidRPr="005A4CCF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</w:t>
                  </w:r>
                  <w:r w:rsidRPr="005A4CCF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rozvoje obce Řepeč</w:t>
                  </w:r>
                </w:p>
              </w:txbxContent>
            </v:textbox>
          </v:shape>
        </w:pict>
      </w:r>
    </w:p>
    <w:p w:rsidR="00AB6DB6" w:rsidRDefault="00AB6DB6"/>
    <w:p w:rsidR="00AB6DB6" w:rsidRDefault="005A4CCF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16403</wp:posOffset>
            </wp:positionH>
            <wp:positionV relativeFrom="paragraph">
              <wp:posOffset>35883</wp:posOffset>
            </wp:positionV>
            <wp:extent cx="3569539" cy="2691442"/>
            <wp:effectExtent l="1905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131" t="14096" r="21572" b="10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539" cy="269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6DB6" w:rsidRDefault="002F3014">
      <w:r>
        <w:rPr>
          <w:noProof/>
          <w:lang w:eastAsia="cs-CZ"/>
        </w:rPr>
        <w:pict>
          <v:shape id="_x0000_s1028" type="#_x0000_t202" style="position:absolute;margin-left:260.45pt;margin-top:24.25pt;width:198.3pt;height:133.85pt;z-index:251663360" filled="f" stroked="f">
            <v:textbox>
              <w:txbxContent>
                <w:p w:rsidR="005A4CCF" w:rsidRPr="005A4CCF" w:rsidRDefault="005A4CCF" w:rsidP="00AB6D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</w:pPr>
                  <w:r w:rsidRPr="005A4CCF"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  <w:t xml:space="preserve">2018 </w:t>
                  </w:r>
                </w:p>
                <w:p w:rsidR="00AB6DB6" w:rsidRPr="005A4CCF" w:rsidRDefault="005A4CCF" w:rsidP="00AB6D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</w:pPr>
                  <w:r w:rsidRPr="005A4CCF"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  <w:t>20</w:t>
                  </w:r>
                  <w:r w:rsidR="00C80E18"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  <w:t>30</w:t>
                  </w:r>
                </w:p>
              </w:txbxContent>
            </v:textbox>
          </v:shape>
        </w:pict>
      </w:r>
    </w:p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AB6DB6" w:rsidRDefault="00AB6DB6"/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6DB6" w:rsidRP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CCF">
        <w:rPr>
          <w:rFonts w:ascii="Times New Roman" w:hAnsi="Times New Roman" w:cs="Times New Roman"/>
          <w:sz w:val="28"/>
          <w:szCs w:val="28"/>
        </w:rPr>
        <w:t>Zpracovatelský tým:</w:t>
      </w: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Pr="005A4CCF" w:rsidRDefault="005A4CCF" w:rsidP="005A4CC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A4CCF">
        <w:rPr>
          <w:rFonts w:ascii="Times New Roman" w:hAnsi="Times New Roman" w:cs="Times New Roman"/>
          <w:b/>
          <w:sz w:val="40"/>
          <w:szCs w:val="40"/>
        </w:rPr>
        <w:t>Obec Řepeč</w:t>
      </w:r>
    </w:p>
    <w:p w:rsidR="005A4CCF" w:rsidRP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CCF">
        <w:rPr>
          <w:rFonts w:ascii="Times New Roman" w:hAnsi="Times New Roman" w:cs="Times New Roman"/>
          <w:sz w:val="28"/>
          <w:szCs w:val="28"/>
        </w:rPr>
        <w:t>Řepeč 83</w:t>
      </w:r>
    </w:p>
    <w:p w:rsidR="005A4CCF" w:rsidRP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CCF">
        <w:rPr>
          <w:rFonts w:ascii="Times New Roman" w:hAnsi="Times New Roman" w:cs="Times New Roman"/>
          <w:sz w:val="28"/>
          <w:szCs w:val="28"/>
        </w:rPr>
        <w:t>391 61 Opařany</w:t>
      </w:r>
    </w:p>
    <w:p w:rsidR="005A4CCF" w:rsidRP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CCF">
        <w:rPr>
          <w:rFonts w:ascii="Times New Roman" w:hAnsi="Times New Roman" w:cs="Times New Roman"/>
          <w:sz w:val="28"/>
          <w:szCs w:val="28"/>
        </w:rPr>
        <w:t>IČO: 00667129</w:t>
      </w:r>
    </w:p>
    <w:p w:rsidR="005A4CCF" w:rsidRP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CCF">
        <w:rPr>
          <w:rFonts w:ascii="Times New Roman" w:hAnsi="Times New Roman" w:cs="Times New Roman"/>
          <w:sz w:val="28"/>
          <w:szCs w:val="28"/>
        </w:rPr>
        <w:t>Tel.: 381 287 968</w:t>
      </w:r>
    </w:p>
    <w:p w:rsidR="005A4CCF" w:rsidRP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CCF">
        <w:rPr>
          <w:rFonts w:ascii="Times New Roman" w:hAnsi="Times New Roman" w:cs="Times New Roman"/>
          <w:sz w:val="28"/>
          <w:szCs w:val="28"/>
        </w:rPr>
        <w:t xml:space="preserve">Email: </w:t>
      </w:r>
      <w:hyperlink r:id="rId10" w:history="1">
        <w:r w:rsidRPr="005A4CCF">
          <w:rPr>
            <w:rStyle w:val="Hypertextovodkaz"/>
            <w:rFonts w:ascii="Times New Roman" w:hAnsi="Times New Roman" w:cs="Times New Roman"/>
            <w:sz w:val="28"/>
            <w:szCs w:val="28"/>
          </w:rPr>
          <w:t>obec@repec.cz</w:t>
        </w:r>
      </w:hyperlink>
    </w:p>
    <w:p w:rsidR="005A4CCF" w:rsidRPr="005A4CCF" w:rsidRDefault="002F3014" w:rsidP="005A4CCF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A4CCF" w:rsidRPr="005A4CCF">
          <w:rPr>
            <w:rStyle w:val="Hypertextovodkaz"/>
            <w:rFonts w:ascii="Times New Roman" w:hAnsi="Times New Roman" w:cs="Times New Roman"/>
            <w:sz w:val="28"/>
            <w:szCs w:val="28"/>
          </w:rPr>
          <w:t>www.repec.cz</w:t>
        </w:r>
      </w:hyperlink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CCF">
        <w:rPr>
          <w:rFonts w:ascii="Times New Roman" w:hAnsi="Times New Roman" w:cs="Times New Roman"/>
          <w:sz w:val="28"/>
          <w:szCs w:val="28"/>
        </w:rPr>
        <w:t>ID datové schránky: nwbbv58</w:t>
      </w: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5A4CCF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CCF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b/>
          <w:sz w:val="40"/>
          <w:szCs w:val="40"/>
        </w:rPr>
        <w:lastRenderedPageBreak/>
        <w:t>Obsah</w:t>
      </w:r>
    </w:p>
    <w:p w:rsidR="0041588E" w:rsidRDefault="0041588E" w:rsidP="0041588E">
      <w:pPr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6D42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Úvod</w:t>
      </w:r>
      <w:r w:rsidR="006D42A2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……………………………………………………………………….4</w:t>
      </w:r>
      <w:r w:rsidR="006D42A2">
        <w:rPr>
          <w:rFonts w:ascii="Times New Roman" w:hAnsi="Times New Roman" w:cs="Times New Roman"/>
          <w:sz w:val="28"/>
          <w:szCs w:val="28"/>
        </w:rPr>
        <w:tab/>
      </w:r>
    </w:p>
    <w:p w:rsidR="0041588E" w:rsidRDefault="0041588E" w:rsidP="006D42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Charakteristika obce</w:t>
      </w:r>
      <w:r w:rsidR="006D42A2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………………………………………………...……5-</w:t>
      </w:r>
      <w:r w:rsidR="00C179FB">
        <w:rPr>
          <w:rFonts w:ascii="Times New Roman" w:hAnsi="Times New Roman" w:cs="Times New Roman"/>
          <w:sz w:val="28"/>
          <w:szCs w:val="28"/>
        </w:rPr>
        <w:t>7</w:t>
      </w:r>
    </w:p>
    <w:p w:rsidR="0041588E" w:rsidRDefault="0041588E" w:rsidP="006D42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Hlavní klady a zápory obce</w:t>
      </w:r>
      <w:r w:rsidR="006D42A2">
        <w:rPr>
          <w:rFonts w:ascii="Times New Roman" w:hAnsi="Times New Roman" w:cs="Times New Roman"/>
          <w:sz w:val="28"/>
          <w:szCs w:val="28"/>
        </w:rPr>
        <w:t xml:space="preserve"> …………………………………….………...</w:t>
      </w:r>
      <w:r w:rsidR="00C179FB">
        <w:rPr>
          <w:rFonts w:ascii="Times New Roman" w:hAnsi="Times New Roman" w:cs="Times New Roman"/>
          <w:sz w:val="28"/>
          <w:szCs w:val="28"/>
        </w:rPr>
        <w:t>8</w:t>
      </w:r>
    </w:p>
    <w:p w:rsidR="0041588E" w:rsidRDefault="0041588E" w:rsidP="006D42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Rozvojové záměry obce</w:t>
      </w:r>
      <w:r w:rsidR="006D42A2">
        <w:rPr>
          <w:rFonts w:ascii="Times New Roman" w:hAnsi="Times New Roman" w:cs="Times New Roman"/>
          <w:sz w:val="28"/>
          <w:szCs w:val="28"/>
        </w:rPr>
        <w:t xml:space="preserve"> ……………..……………………………...……</w:t>
      </w:r>
      <w:r w:rsidR="00C179FB">
        <w:rPr>
          <w:rFonts w:ascii="Times New Roman" w:hAnsi="Times New Roman" w:cs="Times New Roman"/>
          <w:sz w:val="28"/>
          <w:szCs w:val="28"/>
        </w:rPr>
        <w:t>9</w:t>
      </w:r>
      <w:r w:rsidR="006D42A2">
        <w:rPr>
          <w:rFonts w:ascii="Times New Roman" w:hAnsi="Times New Roman" w:cs="Times New Roman"/>
          <w:sz w:val="28"/>
          <w:szCs w:val="28"/>
        </w:rPr>
        <w:t>-1</w:t>
      </w:r>
      <w:r w:rsidR="00C179FB">
        <w:rPr>
          <w:rFonts w:ascii="Times New Roman" w:hAnsi="Times New Roman" w:cs="Times New Roman"/>
          <w:sz w:val="28"/>
          <w:szCs w:val="28"/>
        </w:rPr>
        <w:t>2</w:t>
      </w:r>
    </w:p>
    <w:p w:rsidR="005443E7" w:rsidRDefault="005443E7" w:rsidP="006D42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Závěr</w:t>
      </w:r>
      <w:r w:rsidR="006D42A2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……………………………………………………………………...1</w:t>
      </w:r>
      <w:r w:rsidR="00C179FB">
        <w:rPr>
          <w:rFonts w:ascii="Times New Roman" w:hAnsi="Times New Roman" w:cs="Times New Roman"/>
          <w:sz w:val="28"/>
          <w:szCs w:val="28"/>
        </w:rPr>
        <w:t>3</w:t>
      </w: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6D42A2" w:rsidP="006D42A2">
      <w:pPr>
        <w:tabs>
          <w:tab w:val="left" w:pos="56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5A4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8E" w:rsidRPr="0041588E" w:rsidRDefault="0041588E" w:rsidP="004158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588E">
        <w:rPr>
          <w:rFonts w:ascii="Times New Roman" w:hAnsi="Times New Roman" w:cs="Times New Roman"/>
          <w:b/>
          <w:sz w:val="40"/>
          <w:szCs w:val="40"/>
        </w:rPr>
        <w:lastRenderedPageBreak/>
        <w:t>Úvod</w:t>
      </w: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Tento dokument představuje základní rozvojový plán pro koncepční rozvoj obce Řepeč v horizontu 10 let. Jeho tvorba vycházela z obecně uznávaných a podporovaných metodik tvorby rozvojových dokumentů obcí.</w:t>
      </w: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Pozitivním přínosem celé této práce podtrhující reálnost, potřeby a systematičnost dalšího rozvoje obce Řepeč bylo široké zapojení místních občanů. Jejich účast a názory jsou velmi významné a nenahraditelné.</w:t>
      </w: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Skutečné potřeby obyvatel obce byly identifikovány rozsáhlým průzkumem a dotazníkovým šetřením a dále byly prohlubovány v procesu tvorby celého dokumentu včetně podrobné charakteristiky obce. </w:t>
      </w: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Dokument je založený na konsensu místních obyvatel, vystihující hlavní rozvojové směry obce v dalších letech. Společně s územním plánem bude důležitým nástrojem pro vedení obce při určování dalšího rozvoje Řepeč a zároveň vedoucí k maximální spokojenosti obyvatel zde žijících.</w:t>
      </w: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88E" w:rsidRDefault="0041588E" w:rsidP="004158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588E">
        <w:rPr>
          <w:rFonts w:ascii="Times New Roman" w:hAnsi="Times New Roman" w:cs="Times New Roman"/>
          <w:b/>
          <w:sz w:val="40"/>
          <w:szCs w:val="40"/>
        </w:rPr>
        <w:lastRenderedPageBreak/>
        <w:t>Charakteristika obce</w:t>
      </w:r>
    </w:p>
    <w:p w:rsidR="0078125B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sz w:val="28"/>
          <w:szCs w:val="28"/>
        </w:rPr>
        <w:t>Obec Řepeč leží v jižních Čechách ve vzdálenosti 17 km jihozápadně od okresního města Tábora.  Katastrální území má rozlohu 1279 ha. Obec leží v geomorfologické  oblasti Bechyňské pahorkatiny v povodí řeky Lužnice, terén je mírně zvlněný s p</w:t>
      </w:r>
      <w:r w:rsidR="00C80E18">
        <w:rPr>
          <w:rFonts w:ascii="Times New Roman" w:hAnsi="Times New Roman" w:cs="Times New Roman"/>
          <w:sz w:val="28"/>
          <w:szCs w:val="28"/>
        </w:rPr>
        <w:t>oměrně značným zastoupením lesů</w:t>
      </w:r>
      <w:r w:rsidRPr="0041588E">
        <w:rPr>
          <w:rFonts w:ascii="Times New Roman" w:hAnsi="Times New Roman" w:cs="Times New Roman"/>
          <w:sz w:val="28"/>
          <w:szCs w:val="28"/>
        </w:rPr>
        <w:t> </w:t>
      </w:r>
      <w:r w:rsidR="00C80E18">
        <w:rPr>
          <w:rFonts w:ascii="Times New Roman" w:hAnsi="Times New Roman" w:cs="Times New Roman"/>
          <w:sz w:val="28"/>
          <w:szCs w:val="28"/>
        </w:rPr>
        <w:t>(o</w:t>
      </w:r>
      <w:r w:rsidR="00C80E18" w:rsidRPr="00C80E18">
        <w:rPr>
          <w:rFonts w:ascii="Times New Roman" w:hAnsi="Times New Roman" w:cs="Times New Roman"/>
          <w:sz w:val="28"/>
          <w:szCs w:val="28"/>
        </w:rPr>
        <w:t>bec sama vlastní lesní pozemky o celkové rozloze cca 116 ha</w:t>
      </w:r>
      <w:r w:rsidR="00C80E18">
        <w:rPr>
          <w:rFonts w:ascii="Times New Roman" w:hAnsi="Times New Roman" w:cs="Times New Roman"/>
          <w:sz w:val="28"/>
          <w:szCs w:val="28"/>
        </w:rPr>
        <w:t>)</w:t>
      </w:r>
      <w:r w:rsidR="00C80E18" w:rsidRPr="00C80E18">
        <w:rPr>
          <w:rFonts w:ascii="Times New Roman" w:hAnsi="Times New Roman" w:cs="Times New Roman"/>
          <w:sz w:val="28"/>
          <w:szCs w:val="28"/>
        </w:rPr>
        <w:t>.</w:t>
      </w:r>
    </w:p>
    <w:p w:rsidR="0078125B" w:rsidRDefault="002F3014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pict>
          <v:oval id="_x0000_s1030" style="position:absolute;left:0;text-align:left;margin-left:109.2pt;margin-top:140.15pt;width:50.9pt;height:50.9pt;z-index:251664384" filled="f" strokecolor="red" strokeweight="2pt"/>
        </w:pict>
      </w:r>
      <w:r w:rsidR="0078125B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5681681" cy="3131389"/>
            <wp:effectExtent l="1905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311" t="12470" r="5692" b="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725" cy="313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4B" w:rsidRDefault="003B2E4B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 w:rsidRPr="003B2E4B">
        <w:rPr>
          <w:rFonts w:ascii="Times New Roman" w:hAnsi="Times New Roman" w:cs="Times New Roman"/>
          <w:sz w:val="28"/>
          <w:szCs w:val="28"/>
        </w:rPr>
        <w:t>Obec Řepeč je samostatným územním celkem, který je vymezen hranicí území obce, disponuje vlastním majetkem a finančními zdroji. Obec vystupuje navenek svým jménem, pečuje o všestranný rozvoj svého území a o potřeby svých občanů, při plnění svých úkolů chrání též veřejný zájem, vyjádřený v zákonech a jiných právních předpisech. Orgánem obce je zastupitelstvo obce se sedmi členy, navenek obec zastupuje starosta, v jeho nepřítomnosti místostarosta obce.</w:t>
      </w:r>
    </w:p>
    <w:p w:rsidR="00C80E18" w:rsidRDefault="00C80E18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 w:rsidRPr="00C80E18">
        <w:rPr>
          <w:rFonts w:ascii="Times New Roman" w:hAnsi="Times New Roman" w:cs="Times New Roman"/>
          <w:sz w:val="28"/>
          <w:szCs w:val="28"/>
        </w:rPr>
        <w:t>Od roku 2010 má</w:t>
      </w:r>
      <w:r>
        <w:rPr>
          <w:rFonts w:ascii="Times New Roman" w:hAnsi="Times New Roman" w:cs="Times New Roman"/>
          <w:sz w:val="28"/>
          <w:szCs w:val="28"/>
        </w:rPr>
        <w:t xml:space="preserve"> obec schválen nový územní plán</w:t>
      </w:r>
      <w:r w:rsidRPr="00C80E18">
        <w:rPr>
          <w:rFonts w:ascii="Times New Roman" w:hAnsi="Times New Roman" w:cs="Times New Roman"/>
          <w:sz w:val="28"/>
          <w:szCs w:val="28"/>
        </w:rPr>
        <w:t>. ÚP byl vydán na podzim roku 2010. V průběhu roku 2013 byla zpracována Územní studie zastavitelnosti pro lokalitu „Na Loučkách“. V roce 2016 byla schválena již druhá změna ÚP.</w:t>
      </w:r>
    </w:p>
    <w:p w:rsidR="005F36F8" w:rsidRDefault="005F36F8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současné době je celá obec Řepeč kromě osady Kášovice odkanalizována jednotnou kanalizační soustavou. Od roku 2015 je v provozu centrální čistírna odpadních vod.</w:t>
      </w:r>
    </w:p>
    <w:p w:rsidR="00AB7C72" w:rsidRDefault="003B2E4B" w:rsidP="00C80E18">
      <w:pPr>
        <w:jc w:val="both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sz w:val="28"/>
          <w:szCs w:val="28"/>
        </w:rPr>
        <w:t xml:space="preserve">V současné době je v </w:t>
      </w:r>
      <w:r w:rsidR="005F36F8">
        <w:rPr>
          <w:rFonts w:ascii="Times New Roman" w:hAnsi="Times New Roman" w:cs="Times New Roman"/>
          <w:sz w:val="28"/>
          <w:szCs w:val="28"/>
        </w:rPr>
        <w:t>obci</w:t>
      </w:r>
      <w:r w:rsidRPr="0041588E">
        <w:rPr>
          <w:rFonts w:ascii="Times New Roman" w:hAnsi="Times New Roman" w:cs="Times New Roman"/>
          <w:sz w:val="28"/>
          <w:szCs w:val="28"/>
        </w:rPr>
        <w:t xml:space="preserve"> trvale hlášených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588E">
        <w:rPr>
          <w:rFonts w:ascii="Times New Roman" w:hAnsi="Times New Roman" w:cs="Times New Roman"/>
          <w:sz w:val="28"/>
          <w:szCs w:val="28"/>
        </w:rPr>
        <w:t>3 obyvatel</w:t>
      </w:r>
      <w:r w:rsidR="00C80E18">
        <w:rPr>
          <w:rFonts w:ascii="Times New Roman" w:hAnsi="Times New Roman" w:cs="Times New Roman"/>
          <w:sz w:val="28"/>
          <w:szCs w:val="28"/>
        </w:rPr>
        <w:t>.</w:t>
      </w:r>
      <w:r w:rsidRPr="0041588E">
        <w:rPr>
          <w:rFonts w:ascii="Times New Roman" w:hAnsi="Times New Roman" w:cs="Times New Roman"/>
          <w:sz w:val="28"/>
          <w:szCs w:val="28"/>
        </w:rPr>
        <w:t xml:space="preserve"> </w:t>
      </w:r>
      <w:r w:rsidR="00C80E18" w:rsidRPr="00C80E18">
        <w:rPr>
          <w:rFonts w:ascii="Times New Roman" w:hAnsi="Times New Roman" w:cs="Times New Roman"/>
          <w:sz w:val="28"/>
          <w:szCs w:val="28"/>
        </w:rPr>
        <w:t>Věková struktura: 5</w:t>
      </w:r>
      <w:r w:rsidR="00C80E18">
        <w:rPr>
          <w:rFonts w:ascii="Times New Roman" w:hAnsi="Times New Roman" w:cs="Times New Roman"/>
          <w:sz w:val="28"/>
          <w:szCs w:val="28"/>
        </w:rPr>
        <w:t>7</w:t>
      </w:r>
      <w:r w:rsidR="00C80E18" w:rsidRPr="00C80E18">
        <w:rPr>
          <w:rFonts w:ascii="Times New Roman" w:hAnsi="Times New Roman" w:cs="Times New Roman"/>
          <w:sz w:val="28"/>
          <w:szCs w:val="28"/>
        </w:rPr>
        <w:t xml:space="preserve"> obyvatel je mladších 15-ti let, 6</w:t>
      </w:r>
      <w:r w:rsidR="00C80E18">
        <w:rPr>
          <w:rFonts w:ascii="Times New Roman" w:hAnsi="Times New Roman" w:cs="Times New Roman"/>
          <w:sz w:val="28"/>
          <w:szCs w:val="28"/>
        </w:rPr>
        <w:t>4</w:t>
      </w:r>
      <w:r w:rsidR="00C80E18" w:rsidRPr="00C80E18">
        <w:rPr>
          <w:rFonts w:ascii="Times New Roman" w:hAnsi="Times New Roman" w:cs="Times New Roman"/>
          <w:sz w:val="28"/>
          <w:szCs w:val="28"/>
        </w:rPr>
        <w:t xml:space="preserve"> obyvatel je starších 60-ti let.</w:t>
      </w:r>
      <w:r w:rsidR="00C80E18">
        <w:rPr>
          <w:rFonts w:ascii="Times New Roman" w:hAnsi="Times New Roman" w:cs="Times New Roman"/>
          <w:sz w:val="28"/>
          <w:szCs w:val="28"/>
        </w:rPr>
        <w:t xml:space="preserve"> </w:t>
      </w:r>
      <w:r w:rsidR="00C80E18" w:rsidRPr="00C80E18">
        <w:rPr>
          <w:rFonts w:ascii="Times New Roman" w:hAnsi="Times New Roman" w:cs="Times New Roman"/>
          <w:sz w:val="28"/>
          <w:szCs w:val="28"/>
        </w:rPr>
        <w:t xml:space="preserve">Průměrný věk </w:t>
      </w:r>
      <w:r w:rsidR="00C80E18" w:rsidRPr="00C80E18">
        <w:rPr>
          <w:rFonts w:ascii="Times New Roman" w:hAnsi="Times New Roman" w:cs="Times New Roman"/>
          <w:sz w:val="28"/>
          <w:szCs w:val="28"/>
        </w:rPr>
        <w:lastRenderedPageBreak/>
        <w:t>obyvatel je 39,85 roku, v poměru 1</w:t>
      </w:r>
      <w:r w:rsidR="00C80E18">
        <w:rPr>
          <w:rFonts w:ascii="Times New Roman" w:hAnsi="Times New Roman" w:cs="Times New Roman"/>
          <w:sz w:val="28"/>
          <w:szCs w:val="28"/>
        </w:rPr>
        <w:t>38</w:t>
      </w:r>
      <w:r w:rsidR="00C80E18" w:rsidRPr="00C80E18">
        <w:rPr>
          <w:rFonts w:ascii="Times New Roman" w:hAnsi="Times New Roman" w:cs="Times New Roman"/>
          <w:sz w:val="28"/>
          <w:szCs w:val="28"/>
        </w:rPr>
        <w:t xml:space="preserve"> mužů, </w:t>
      </w:r>
      <w:r w:rsidR="00C80E18">
        <w:rPr>
          <w:rFonts w:ascii="Times New Roman" w:hAnsi="Times New Roman" w:cs="Times New Roman"/>
          <w:sz w:val="28"/>
          <w:szCs w:val="28"/>
        </w:rPr>
        <w:t>155</w:t>
      </w:r>
      <w:r w:rsidR="00C80E18" w:rsidRPr="00C80E18">
        <w:rPr>
          <w:rFonts w:ascii="Times New Roman" w:hAnsi="Times New Roman" w:cs="Times New Roman"/>
          <w:sz w:val="28"/>
          <w:szCs w:val="28"/>
        </w:rPr>
        <w:t xml:space="preserve"> žen.</w:t>
      </w:r>
      <w:r w:rsidRPr="0041588E">
        <w:rPr>
          <w:rFonts w:ascii="Times New Roman" w:hAnsi="Times New Roman" w:cs="Times New Roman"/>
          <w:sz w:val="28"/>
          <w:szCs w:val="28"/>
        </w:rPr>
        <w:t xml:space="preserve"> Důležitým ukazatelem je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588E">
        <w:rPr>
          <w:rFonts w:ascii="Times New Roman" w:hAnsi="Times New Roman" w:cs="Times New Roman"/>
          <w:sz w:val="28"/>
          <w:szCs w:val="28"/>
        </w:rPr>
        <w:t xml:space="preserve"> že od roku 2003 počet trvale hlá</w:t>
      </w:r>
      <w:r>
        <w:rPr>
          <w:rFonts w:ascii="Times New Roman" w:hAnsi="Times New Roman" w:cs="Times New Roman"/>
          <w:sz w:val="28"/>
          <w:szCs w:val="28"/>
        </w:rPr>
        <w:t>šených obyvatel pozvolna stoupá</w:t>
      </w:r>
      <w:r w:rsidRPr="004158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79FB" w:rsidRDefault="003B2E4B" w:rsidP="00C80E18">
      <w:pPr>
        <w:jc w:val="both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sz w:val="28"/>
          <w:szCs w:val="28"/>
        </w:rPr>
        <w:t>Mezi největší zaměstnavatele</w:t>
      </w:r>
      <w:r w:rsidR="00C179FB">
        <w:rPr>
          <w:rFonts w:ascii="Times New Roman" w:hAnsi="Times New Roman" w:cs="Times New Roman"/>
          <w:sz w:val="28"/>
          <w:szCs w:val="28"/>
        </w:rPr>
        <w:t xml:space="preserve"> v regionu obce patří </w:t>
      </w:r>
      <w:r w:rsidR="00AB7C72">
        <w:rPr>
          <w:rFonts w:ascii="Times New Roman" w:hAnsi="Times New Roman" w:cs="Times New Roman"/>
          <w:sz w:val="28"/>
          <w:szCs w:val="28"/>
        </w:rPr>
        <w:t>Zemědělské družstvo Opařany</w:t>
      </w:r>
      <w:r w:rsidR="00C179FB">
        <w:rPr>
          <w:rFonts w:ascii="Times New Roman" w:hAnsi="Times New Roman" w:cs="Times New Roman"/>
          <w:sz w:val="28"/>
          <w:szCs w:val="28"/>
        </w:rPr>
        <w:t xml:space="preserve">, </w:t>
      </w:r>
      <w:r w:rsidRPr="0041588E">
        <w:rPr>
          <w:rFonts w:ascii="Times New Roman" w:hAnsi="Times New Roman" w:cs="Times New Roman"/>
          <w:sz w:val="28"/>
          <w:szCs w:val="28"/>
        </w:rPr>
        <w:t>strojírenská firma VOPSS sídlící přímo v</w:t>
      </w:r>
      <w:r w:rsidR="00C179FB">
        <w:rPr>
          <w:rFonts w:ascii="Times New Roman" w:hAnsi="Times New Roman" w:cs="Times New Roman"/>
          <w:sz w:val="28"/>
          <w:szCs w:val="28"/>
        </w:rPr>
        <w:t> </w:t>
      </w:r>
      <w:r w:rsidRPr="0041588E">
        <w:rPr>
          <w:rFonts w:ascii="Times New Roman" w:hAnsi="Times New Roman" w:cs="Times New Roman"/>
          <w:sz w:val="28"/>
          <w:szCs w:val="28"/>
        </w:rPr>
        <w:t>obci</w:t>
      </w:r>
      <w:r w:rsidR="00C179FB">
        <w:rPr>
          <w:rFonts w:ascii="Times New Roman" w:hAnsi="Times New Roman" w:cs="Times New Roman"/>
          <w:sz w:val="28"/>
          <w:szCs w:val="28"/>
        </w:rPr>
        <w:t xml:space="preserve"> a </w:t>
      </w:r>
      <w:r w:rsidR="00AB7C72">
        <w:rPr>
          <w:rFonts w:ascii="Times New Roman" w:hAnsi="Times New Roman" w:cs="Times New Roman"/>
          <w:sz w:val="28"/>
          <w:szCs w:val="28"/>
        </w:rPr>
        <w:t>Dětská psychiatrická nemocnice Opařany</w:t>
      </w:r>
      <w:r w:rsidRPr="0041588E">
        <w:rPr>
          <w:rFonts w:ascii="Times New Roman" w:hAnsi="Times New Roman" w:cs="Times New Roman"/>
          <w:sz w:val="28"/>
          <w:szCs w:val="28"/>
        </w:rPr>
        <w:t xml:space="preserve">. Míra nezaměstnanosti se pohybuje okolo 1 %. </w:t>
      </w:r>
    </w:p>
    <w:p w:rsidR="00C179FB" w:rsidRDefault="003B2E4B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sz w:val="28"/>
          <w:szCs w:val="28"/>
        </w:rPr>
        <w:t>Občanskou vybavenost tvoří objekt pohostinství, prodejna základního potravinářského sortimentu, požární zbrojnice, sportovní areál a obecní úřad s</w:t>
      </w:r>
      <w:r w:rsidR="00C179FB">
        <w:rPr>
          <w:rFonts w:ascii="Times New Roman" w:hAnsi="Times New Roman" w:cs="Times New Roman"/>
          <w:sz w:val="28"/>
          <w:szCs w:val="28"/>
        </w:rPr>
        <w:t> </w:t>
      </w:r>
      <w:r w:rsidRPr="0041588E">
        <w:rPr>
          <w:rFonts w:ascii="Times New Roman" w:hAnsi="Times New Roman" w:cs="Times New Roman"/>
          <w:sz w:val="28"/>
          <w:szCs w:val="28"/>
        </w:rPr>
        <w:t>knihovnou</w:t>
      </w:r>
      <w:r w:rsidR="00C179FB">
        <w:rPr>
          <w:rFonts w:ascii="Times New Roman" w:hAnsi="Times New Roman" w:cs="Times New Roman"/>
          <w:sz w:val="28"/>
          <w:szCs w:val="28"/>
        </w:rPr>
        <w:t xml:space="preserve"> a obecními byty a nově zrekonstruovaná budova, kde jsou z</w:t>
      </w:r>
      <w:r w:rsidR="00AB7C72">
        <w:rPr>
          <w:rFonts w:ascii="Times New Roman" w:hAnsi="Times New Roman" w:cs="Times New Roman"/>
          <w:sz w:val="28"/>
          <w:szCs w:val="28"/>
        </w:rPr>
        <w:t>ř</w:t>
      </w:r>
      <w:r w:rsidR="00C179FB">
        <w:rPr>
          <w:rFonts w:ascii="Times New Roman" w:hAnsi="Times New Roman" w:cs="Times New Roman"/>
          <w:sz w:val="28"/>
          <w:szCs w:val="28"/>
        </w:rPr>
        <w:t>ízeny dva sociální byty</w:t>
      </w:r>
      <w:r w:rsidRPr="004158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88E">
        <w:rPr>
          <w:rFonts w:ascii="Times New Roman" w:hAnsi="Times New Roman" w:cs="Times New Roman"/>
          <w:sz w:val="28"/>
          <w:szCs w:val="28"/>
        </w:rPr>
        <w:t xml:space="preserve"> Centrální část obce tvoří náves, na které je dominantní park s malou kaplí</w:t>
      </w:r>
      <w:r w:rsidR="00C179FB">
        <w:rPr>
          <w:rFonts w:ascii="Times New Roman" w:hAnsi="Times New Roman" w:cs="Times New Roman"/>
          <w:sz w:val="28"/>
          <w:szCs w:val="28"/>
        </w:rPr>
        <w:t xml:space="preserve"> a dětským hřištěm</w:t>
      </w:r>
      <w:r w:rsidRPr="004158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2E4B" w:rsidRDefault="003B2E4B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sz w:val="28"/>
          <w:szCs w:val="28"/>
        </w:rPr>
        <w:t xml:space="preserve">V obci aktivně pracuje pět zájmových spolků </w:t>
      </w:r>
      <w:r w:rsidR="00C179FB">
        <w:rPr>
          <w:rFonts w:ascii="Times New Roman" w:hAnsi="Times New Roman" w:cs="Times New Roman"/>
          <w:sz w:val="28"/>
          <w:szCs w:val="28"/>
        </w:rPr>
        <w:t>–</w:t>
      </w:r>
      <w:r w:rsidRPr="0041588E">
        <w:rPr>
          <w:rFonts w:ascii="Times New Roman" w:hAnsi="Times New Roman" w:cs="Times New Roman"/>
          <w:sz w:val="28"/>
          <w:szCs w:val="28"/>
        </w:rPr>
        <w:t xml:space="preserve"> Myslivecké</w:t>
      </w:r>
      <w:r w:rsidR="00C179FB">
        <w:rPr>
          <w:rFonts w:ascii="Times New Roman" w:hAnsi="Times New Roman" w:cs="Times New Roman"/>
          <w:sz w:val="28"/>
          <w:szCs w:val="28"/>
        </w:rPr>
        <w:t xml:space="preserve"> </w:t>
      </w:r>
      <w:r w:rsidRPr="0041588E">
        <w:rPr>
          <w:rFonts w:ascii="Times New Roman" w:hAnsi="Times New Roman" w:cs="Times New Roman"/>
          <w:sz w:val="28"/>
          <w:szCs w:val="28"/>
        </w:rPr>
        <w:t>sdružení, Fotbalový klub, Svaz žen, Svaz dobrovolných hasičů, Svaz chovatelů poštovních holubů. Vzhledem k tomu, že obec leží stranou komunikace č. I / 33 na trase Tábor – Písek, je vhodným a klidným místem pro trvalé bydlení i rekreaci.</w:t>
      </w:r>
    </w:p>
    <w:p w:rsidR="00C179FB" w:rsidRPr="00C179FB" w:rsidRDefault="00C179FB" w:rsidP="00C179FB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79FB">
        <w:rPr>
          <w:rFonts w:ascii="Times New Roman" w:hAnsi="Times New Roman" w:cs="Times New Roman"/>
          <w:i/>
          <w:sz w:val="28"/>
          <w:szCs w:val="28"/>
          <w:u w:val="single"/>
        </w:rPr>
        <w:t>Historie:</w:t>
      </w:r>
    </w:p>
    <w:p w:rsidR="0041588E" w:rsidRPr="0041588E" w:rsidRDefault="0041588E" w:rsidP="00C17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sz w:val="28"/>
          <w:szCs w:val="28"/>
        </w:rPr>
        <w:t xml:space="preserve">Vůbec nejstarší historie </w:t>
      </w:r>
      <w:r w:rsidR="003B2E4B">
        <w:rPr>
          <w:rFonts w:ascii="Times New Roman" w:hAnsi="Times New Roman" w:cs="Times New Roman"/>
          <w:sz w:val="28"/>
          <w:szCs w:val="28"/>
        </w:rPr>
        <w:t>obce</w:t>
      </w:r>
      <w:r w:rsidRPr="0041588E">
        <w:rPr>
          <w:rFonts w:ascii="Times New Roman" w:hAnsi="Times New Roman" w:cs="Times New Roman"/>
          <w:sz w:val="28"/>
          <w:szCs w:val="28"/>
        </w:rPr>
        <w:t xml:space="preserve"> zasahuje až do střední doby</w:t>
      </w:r>
      <w:r w:rsidR="00383B9D">
        <w:rPr>
          <w:rFonts w:ascii="Times New Roman" w:hAnsi="Times New Roman" w:cs="Times New Roman"/>
          <w:sz w:val="28"/>
          <w:szCs w:val="28"/>
        </w:rPr>
        <w:t xml:space="preserve"> bronzové, kdy začal tato území o</w:t>
      </w:r>
      <w:r w:rsidRPr="0041588E">
        <w:rPr>
          <w:rFonts w:ascii="Times New Roman" w:hAnsi="Times New Roman" w:cs="Times New Roman"/>
          <w:sz w:val="28"/>
          <w:szCs w:val="28"/>
        </w:rPr>
        <w:t xml:space="preserve">sidlovat lid s mohylovou kulturou. Dokladem toho je 42 mohyl nalezených v lese „Atlas“ u </w:t>
      </w:r>
      <w:r w:rsidR="003B2E4B">
        <w:rPr>
          <w:rFonts w:ascii="Times New Roman" w:hAnsi="Times New Roman" w:cs="Times New Roman"/>
          <w:sz w:val="28"/>
          <w:szCs w:val="28"/>
        </w:rPr>
        <w:t xml:space="preserve">obce </w:t>
      </w:r>
      <w:r w:rsidRPr="0041588E">
        <w:rPr>
          <w:rFonts w:ascii="Times New Roman" w:hAnsi="Times New Roman" w:cs="Times New Roman"/>
          <w:sz w:val="28"/>
          <w:szCs w:val="28"/>
        </w:rPr>
        <w:t>Řepče.</w:t>
      </w:r>
      <w:r w:rsidR="0078125B">
        <w:rPr>
          <w:rFonts w:ascii="Times New Roman" w:hAnsi="Times New Roman" w:cs="Times New Roman"/>
          <w:sz w:val="28"/>
          <w:szCs w:val="28"/>
        </w:rPr>
        <w:t xml:space="preserve"> </w:t>
      </w:r>
      <w:r w:rsidR="003B2E4B">
        <w:rPr>
          <w:rFonts w:ascii="Times New Roman" w:hAnsi="Times New Roman" w:cs="Times New Roman"/>
          <w:sz w:val="28"/>
          <w:szCs w:val="28"/>
        </w:rPr>
        <w:t>Obec</w:t>
      </w:r>
      <w:r w:rsidRPr="0041588E">
        <w:rPr>
          <w:rFonts w:ascii="Times New Roman" w:hAnsi="Times New Roman" w:cs="Times New Roman"/>
          <w:sz w:val="28"/>
          <w:szCs w:val="28"/>
        </w:rPr>
        <w:t xml:space="preserve"> Řepeč, náležela k biskupskému panství Týnu nad Vltavou. </w:t>
      </w:r>
      <w:r w:rsidR="003B2E4B">
        <w:rPr>
          <w:rFonts w:ascii="Times New Roman" w:hAnsi="Times New Roman" w:cs="Times New Roman"/>
          <w:sz w:val="28"/>
          <w:szCs w:val="28"/>
        </w:rPr>
        <w:t xml:space="preserve"> Roku </w:t>
      </w:r>
      <w:r w:rsidRPr="0041588E">
        <w:rPr>
          <w:rFonts w:ascii="Times New Roman" w:hAnsi="Times New Roman" w:cs="Times New Roman"/>
          <w:sz w:val="28"/>
          <w:szCs w:val="28"/>
        </w:rPr>
        <w:t xml:space="preserve">1283 ji  pro svou odlehlost prodal biskup Tobiáš  Jindřichovi z Rožmberka, načež příslušela i s 20 lány k Příběnicům. </w:t>
      </w:r>
      <w:r w:rsidR="003B2E4B">
        <w:rPr>
          <w:rFonts w:ascii="Times New Roman" w:hAnsi="Times New Roman" w:cs="Times New Roman"/>
          <w:sz w:val="28"/>
          <w:szCs w:val="28"/>
        </w:rPr>
        <w:t>Protože</w:t>
      </w:r>
      <w:r w:rsidRPr="0041588E">
        <w:rPr>
          <w:rFonts w:ascii="Times New Roman" w:hAnsi="Times New Roman" w:cs="Times New Roman"/>
          <w:sz w:val="28"/>
          <w:szCs w:val="28"/>
        </w:rPr>
        <w:t xml:space="preserve"> zůstaly Příběnice  od r. 1437 neosídlené, části obce Řepeč připadly  </w:t>
      </w:r>
      <w:r w:rsidR="00383B9D">
        <w:rPr>
          <w:rFonts w:ascii="Times New Roman" w:hAnsi="Times New Roman" w:cs="Times New Roman"/>
          <w:sz w:val="28"/>
          <w:szCs w:val="28"/>
        </w:rPr>
        <w:t>C</w:t>
      </w:r>
      <w:r w:rsidRPr="0041588E">
        <w:rPr>
          <w:rFonts w:ascii="Times New Roman" w:hAnsi="Times New Roman" w:cs="Times New Roman"/>
          <w:sz w:val="28"/>
          <w:szCs w:val="28"/>
        </w:rPr>
        <w:t>houstnickému  panství. Od 16. století  příslušela ves ke statku Stádleckému a to až do roku</w:t>
      </w:r>
      <w:r w:rsidR="00383B9D">
        <w:rPr>
          <w:rFonts w:ascii="Times New Roman" w:hAnsi="Times New Roman" w:cs="Times New Roman"/>
          <w:sz w:val="28"/>
          <w:szCs w:val="28"/>
        </w:rPr>
        <w:t xml:space="preserve"> </w:t>
      </w:r>
      <w:r w:rsidRPr="0041588E">
        <w:rPr>
          <w:rFonts w:ascii="Times New Roman" w:hAnsi="Times New Roman" w:cs="Times New Roman"/>
          <w:sz w:val="28"/>
          <w:szCs w:val="28"/>
        </w:rPr>
        <w:t>1848. Od roku</w:t>
      </w:r>
      <w:r w:rsidR="00383B9D">
        <w:rPr>
          <w:rFonts w:ascii="Times New Roman" w:hAnsi="Times New Roman" w:cs="Times New Roman"/>
          <w:sz w:val="28"/>
          <w:szCs w:val="28"/>
        </w:rPr>
        <w:t xml:space="preserve"> </w:t>
      </w:r>
      <w:r w:rsidRPr="0041588E">
        <w:rPr>
          <w:rFonts w:ascii="Times New Roman" w:hAnsi="Times New Roman" w:cs="Times New Roman"/>
          <w:sz w:val="28"/>
          <w:szCs w:val="28"/>
        </w:rPr>
        <w:t>1850 je samostatnou obcí s osadou Kášovice.</w:t>
      </w:r>
      <w:r w:rsidR="00383B9D">
        <w:rPr>
          <w:rFonts w:ascii="Times New Roman" w:hAnsi="Times New Roman" w:cs="Times New Roman"/>
          <w:sz w:val="28"/>
          <w:szCs w:val="28"/>
        </w:rPr>
        <w:t xml:space="preserve"> </w:t>
      </w:r>
      <w:r w:rsidRPr="0041588E">
        <w:rPr>
          <w:rFonts w:ascii="Times New Roman" w:hAnsi="Times New Roman" w:cs="Times New Roman"/>
          <w:sz w:val="28"/>
          <w:szCs w:val="28"/>
        </w:rPr>
        <w:t>Roku 1750 bylo v Řepči 17 gruntů a 1 chalupa, roku 1880 však již 56 čísel a celkem 449 mužů a žen. V tomto období vznikají jména částí obce – Na Karlově, V Souhradí, Za Humny… a jména polí – V Řepečkách, K Jablonskému, Pod Kuklí…</w:t>
      </w:r>
    </w:p>
    <w:p w:rsidR="0041588E" w:rsidRP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sz w:val="28"/>
          <w:szCs w:val="28"/>
        </w:rPr>
        <w:t>Dne 15. října 1867 byla v Řepči založena škola. V letech 1887</w:t>
      </w:r>
      <w:r w:rsidR="003B2E4B">
        <w:rPr>
          <w:rFonts w:ascii="Times New Roman" w:hAnsi="Times New Roman" w:cs="Times New Roman"/>
          <w:sz w:val="28"/>
          <w:szCs w:val="28"/>
        </w:rPr>
        <w:t xml:space="preserve"> – </w:t>
      </w:r>
      <w:r w:rsidRPr="0041588E">
        <w:rPr>
          <w:rFonts w:ascii="Times New Roman" w:hAnsi="Times New Roman" w:cs="Times New Roman"/>
          <w:sz w:val="28"/>
          <w:szCs w:val="28"/>
        </w:rPr>
        <w:t>1895</w:t>
      </w:r>
      <w:r w:rsidR="003B2E4B">
        <w:rPr>
          <w:rFonts w:ascii="Times New Roman" w:hAnsi="Times New Roman" w:cs="Times New Roman"/>
          <w:sz w:val="28"/>
          <w:szCs w:val="28"/>
        </w:rPr>
        <w:t xml:space="preserve"> </w:t>
      </w:r>
      <w:r w:rsidRPr="0041588E">
        <w:rPr>
          <w:rFonts w:ascii="Times New Roman" w:hAnsi="Times New Roman" w:cs="Times New Roman"/>
          <w:sz w:val="28"/>
          <w:szCs w:val="28"/>
        </w:rPr>
        <w:t xml:space="preserve">byla Řepeč zasažena „vystěhovaleckou“ horečkou, kdy více než 100 lidí odešlo do Ameriky. </w:t>
      </w:r>
      <w:r w:rsidR="00383B9D">
        <w:rPr>
          <w:rFonts w:ascii="Times New Roman" w:hAnsi="Times New Roman" w:cs="Times New Roman"/>
          <w:sz w:val="28"/>
          <w:szCs w:val="28"/>
        </w:rPr>
        <w:t xml:space="preserve"> </w:t>
      </w:r>
      <w:r w:rsidRPr="0041588E">
        <w:rPr>
          <w:rFonts w:ascii="Times New Roman" w:hAnsi="Times New Roman" w:cs="Times New Roman"/>
          <w:sz w:val="28"/>
          <w:szCs w:val="28"/>
        </w:rPr>
        <w:t>Řepeč patří v tuto dobu pod Opařanskou duchovní  správu.</w:t>
      </w:r>
      <w:r w:rsidR="00383B9D">
        <w:rPr>
          <w:rFonts w:ascii="Times New Roman" w:hAnsi="Times New Roman" w:cs="Times New Roman"/>
          <w:sz w:val="28"/>
          <w:szCs w:val="28"/>
        </w:rPr>
        <w:t xml:space="preserve"> </w:t>
      </w:r>
      <w:r w:rsidRPr="0041588E">
        <w:rPr>
          <w:rFonts w:ascii="Times New Roman" w:hAnsi="Times New Roman" w:cs="Times New Roman"/>
          <w:sz w:val="28"/>
          <w:szCs w:val="28"/>
        </w:rPr>
        <w:t>Roku 1898 byla vystavěna  na náklady obce na návsi kaplička a k ní kůlna k uschování požární stříkačky.</w:t>
      </w:r>
    </w:p>
    <w:p w:rsidR="0041588E" w:rsidRP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sz w:val="28"/>
          <w:szCs w:val="28"/>
        </w:rPr>
        <w:t xml:space="preserve">Roku 1927  byla započata stavba silnice  ze Řepče do Opařan a o osm let později byla dřevěná lávka přes </w:t>
      </w:r>
      <w:r w:rsidR="00383B9D">
        <w:rPr>
          <w:rFonts w:ascii="Times New Roman" w:hAnsi="Times New Roman" w:cs="Times New Roman"/>
          <w:sz w:val="28"/>
          <w:szCs w:val="28"/>
        </w:rPr>
        <w:t>Ř</w:t>
      </w:r>
      <w:r w:rsidRPr="0041588E">
        <w:rPr>
          <w:rFonts w:ascii="Times New Roman" w:hAnsi="Times New Roman" w:cs="Times New Roman"/>
          <w:sz w:val="28"/>
          <w:szCs w:val="28"/>
        </w:rPr>
        <w:t>epečský potok, protínající tuto silnici, nahrazena železobetonovým mostem.</w:t>
      </w:r>
    </w:p>
    <w:p w:rsidR="0041588E" w:rsidRP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sz w:val="28"/>
          <w:szCs w:val="28"/>
        </w:rPr>
        <w:lastRenderedPageBreak/>
        <w:t>V roce 1950 proběhlo další sčítání lidu, napočítáno bylo 83 domů s</w:t>
      </w:r>
      <w:r w:rsidR="00383B9D">
        <w:rPr>
          <w:rFonts w:ascii="Times New Roman" w:hAnsi="Times New Roman" w:cs="Times New Roman"/>
          <w:sz w:val="28"/>
          <w:szCs w:val="28"/>
        </w:rPr>
        <w:t> </w:t>
      </w:r>
      <w:r w:rsidRPr="0041588E">
        <w:rPr>
          <w:rFonts w:ascii="Times New Roman" w:hAnsi="Times New Roman" w:cs="Times New Roman"/>
          <w:sz w:val="28"/>
          <w:szCs w:val="28"/>
        </w:rPr>
        <w:t>337</w:t>
      </w:r>
      <w:r w:rsidR="00383B9D">
        <w:rPr>
          <w:rFonts w:ascii="Times New Roman" w:hAnsi="Times New Roman" w:cs="Times New Roman"/>
          <w:sz w:val="28"/>
          <w:szCs w:val="28"/>
        </w:rPr>
        <w:t xml:space="preserve"> </w:t>
      </w:r>
      <w:r w:rsidRPr="0041588E">
        <w:rPr>
          <w:rFonts w:ascii="Times New Roman" w:hAnsi="Times New Roman" w:cs="Times New Roman"/>
          <w:sz w:val="28"/>
          <w:szCs w:val="28"/>
        </w:rPr>
        <w:t>obyvateli. V létě téhož roku byl založen přípravný výbor jednotného zemědělského družstva.</w:t>
      </w:r>
    </w:p>
    <w:p w:rsidR="0041588E" w:rsidRP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sz w:val="28"/>
          <w:szCs w:val="28"/>
        </w:rPr>
        <w:t>Důležitým mezníkem v životě celé obce se stal 8. leden 1952, kdy se nad hlavami občanů ozvaly první zvuky nově zavedeného obecního rozhlasu.</w:t>
      </w:r>
      <w:r w:rsidR="00383B9D">
        <w:rPr>
          <w:rFonts w:ascii="Times New Roman" w:hAnsi="Times New Roman" w:cs="Times New Roman"/>
          <w:sz w:val="28"/>
          <w:szCs w:val="28"/>
        </w:rPr>
        <w:t xml:space="preserve"> Od</w:t>
      </w:r>
      <w:r w:rsidR="00C80E18">
        <w:rPr>
          <w:rFonts w:ascii="Times New Roman" w:hAnsi="Times New Roman" w:cs="Times New Roman"/>
          <w:sz w:val="28"/>
          <w:szCs w:val="28"/>
        </w:rPr>
        <w:t> </w:t>
      </w:r>
      <w:r w:rsidRPr="0041588E">
        <w:rPr>
          <w:rFonts w:ascii="Times New Roman" w:hAnsi="Times New Roman" w:cs="Times New Roman"/>
          <w:sz w:val="28"/>
          <w:szCs w:val="28"/>
        </w:rPr>
        <w:t>1.února 1957 byl zahájen provoz autobusové linky Jistebnice – Tábor, přes Opařany,  Stádlec, Slavňovice</w:t>
      </w:r>
      <w:r w:rsidR="00383B9D">
        <w:rPr>
          <w:rFonts w:ascii="Times New Roman" w:hAnsi="Times New Roman" w:cs="Times New Roman"/>
          <w:sz w:val="28"/>
          <w:szCs w:val="28"/>
        </w:rPr>
        <w:t xml:space="preserve"> a Řepeč.</w:t>
      </w:r>
    </w:p>
    <w:p w:rsidR="0041588E" w:rsidRP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  <w:r w:rsidRPr="0041588E">
        <w:rPr>
          <w:rFonts w:ascii="Times New Roman" w:hAnsi="Times New Roman" w:cs="Times New Roman"/>
          <w:sz w:val="28"/>
          <w:szCs w:val="28"/>
        </w:rPr>
        <w:t>V roce 1964 byla započata stavba kanalizace, vystavena byla autobusová zastávka. O dva roky později se začalo s betonováním požární nádrže na místě bývalého návesního rybníka, místní komunikace byly vyasfaltovány, veřejné osvětlení bylo nahrazeno výbojkovým, započalo se, se stavbou bytových jednotek JZD a parčíku na návsi v Řepči.</w:t>
      </w:r>
      <w:r w:rsidR="00383B9D">
        <w:rPr>
          <w:rFonts w:ascii="Times New Roman" w:hAnsi="Times New Roman" w:cs="Times New Roman"/>
          <w:sz w:val="28"/>
          <w:szCs w:val="28"/>
        </w:rPr>
        <w:t xml:space="preserve"> </w:t>
      </w:r>
      <w:r w:rsidRPr="0041588E">
        <w:rPr>
          <w:rFonts w:ascii="Times New Roman" w:hAnsi="Times New Roman" w:cs="Times New Roman"/>
          <w:sz w:val="28"/>
          <w:szCs w:val="28"/>
        </w:rPr>
        <w:t>MNV  začal na podzim 1979 s výstavbou prodejny Jednoty, budova stávající prodejny  již nevyhovuje hygienickým podmínkám.</w:t>
      </w:r>
      <w:r w:rsidR="00C80E18">
        <w:rPr>
          <w:rFonts w:ascii="Times New Roman" w:hAnsi="Times New Roman" w:cs="Times New Roman"/>
          <w:sz w:val="28"/>
          <w:szCs w:val="28"/>
        </w:rPr>
        <w:t xml:space="preserve"> </w:t>
      </w:r>
      <w:r w:rsidR="00C80E18" w:rsidRPr="00C80E18">
        <w:rPr>
          <w:rFonts w:ascii="Times New Roman" w:hAnsi="Times New Roman" w:cs="Times New Roman"/>
          <w:sz w:val="28"/>
          <w:szCs w:val="28"/>
        </w:rPr>
        <w:t>V roce 1980 byla sloučena po</w:t>
      </w:r>
      <w:r w:rsidR="00C80E18">
        <w:rPr>
          <w:rFonts w:ascii="Times New Roman" w:hAnsi="Times New Roman" w:cs="Times New Roman"/>
          <w:sz w:val="28"/>
          <w:szCs w:val="28"/>
        </w:rPr>
        <w:t>d</w:t>
      </w:r>
      <w:r w:rsidR="00C80E18" w:rsidRPr="00C80E18">
        <w:rPr>
          <w:rFonts w:ascii="Times New Roman" w:hAnsi="Times New Roman" w:cs="Times New Roman"/>
          <w:sz w:val="28"/>
          <w:szCs w:val="28"/>
        </w:rPr>
        <w:t xml:space="preserve"> NV  Opařany, k opětovnému osamostatnění došlo v roce 1990</w:t>
      </w:r>
      <w:r w:rsidR="00C80E18">
        <w:rPr>
          <w:rFonts w:ascii="Times New Roman" w:hAnsi="Times New Roman" w:cs="Times New Roman"/>
          <w:sz w:val="28"/>
          <w:szCs w:val="28"/>
        </w:rPr>
        <w:t>.</w:t>
      </w:r>
    </w:p>
    <w:p w:rsidR="0041588E" w:rsidRDefault="0041588E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3B9D" w:rsidRDefault="00383B9D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FB" w:rsidRDefault="00C179FB" w:rsidP="0041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3B9D" w:rsidRDefault="00383B9D" w:rsidP="00383B9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3B9D">
        <w:rPr>
          <w:rFonts w:ascii="Times New Roman" w:hAnsi="Times New Roman" w:cs="Times New Roman"/>
          <w:b/>
          <w:sz w:val="40"/>
          <w:szCs w:val="40"/>
        </w:rPr>
        <w:lastRenderedPageBreak/>
        <w:t>Hlavní klady a zápory obce</w:t>
      </w:r>
    </w:p>
    <w:p w:rsidR="00383B9D" w:rsidRDefault="00383B9D" w:rsidP="00383B9D">
      <w:pPr>
        <w:rPr>
          <w:rFonts w:ascii="Times New Roman" w:hAnsi="Times New Roman" w:cs="Times New Roman"/>
          <w:sz w:val="36"/>
          <w:szCs w:val="36"/>
        </w:rPr>
      </w:pPr>
      <w:r w:rsidRPr="00383B9D">
        <w:rPr>
          <w:rFonts w:ascii="Times New Roman" w:hAnsi="Times New Roman" w:cs="Times New Roman"/>
          <w:sz w:val="36"/>
          <w:szCs w:val="36"/>
        </w:rPr>
        <w:t>Klady: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383B9D" w:rsidTr="009B7CBB">
        <w:trPr>
          <w:trHeight w:val="851"/>
        </w:trPr>
        <w:tc>
          <w:tcPr>
            <w:tcW w:w="9212" w:type="dxa"/>
            <w:vAlign w:val="center"/>
          </w:tcPr>
          <w:p w:rsidR="00383B9D" w:rsidRPr="009B7CBB" w:rsidRDefault="009B7CBB" w:rsidP="00242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Aktivita místních obyvatel a místních spolků a sdružení - pořádání obecních brigád, společensko-kulturních a sportovních akcí</w:t>
            </w:r>
          </w:p>
        </w:tc>
      </w:tr>
      <w:tr w:rsidR="00383B9D" w:rsidTr="009B7CBB">
        <w:trPr>
          <w:trHeight w:val="851"/>
        </w:trPr>
        <w:tc>
          <w:tcPr>
            <w:tcW w:w="9212" w:type="dxa"/>
            <w:vAlign w:val="center"/>
          </w:tcPr>
          <w:p w:rsidR="009B7CBB" w:rsidRPr="009B7CBB" w:rsidRDefault="009B7CBB" w:rsidP="009B7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CBB">
              <w:rPr>
                <w:rFonts w:ascii="Times New Roman" w:hAnsi="Times New Roman" w:cs="Times New Roman"/>
                <w:sz w:val="28"/>
                <w:szCs w:val="28"/>
              </w:rPr>
              <w:t xml:space="preserve">Nárůst obyvatel </w:t>
            </w:r>
            <w:r w:rsidR="00242F61">
              <w:rPr>
                <w:rFonts w:ascii="Times New Roman" w:hAnsi="Times New Roman" w:cs="Times New Roman"/>
                <w:sz w:val="28"/>
                <w:szCs w:val="28"/>
              </w:rPr>
              <w:t xml:space="preserve">trvale žijících </w:t>
            </w:r>
            <w:r w:rsidRPr="009B7CBB">
              <w:rPr>
                <w:rFonts w:ascii="Times New Roman" w:hAnsi="Times New Roman" w:cs="Times New Roman"/>
                <w:sz w:val="28"/>
                <w:szCs w:val="28"/>
              </w:rPr>
              <w:t>v obci – zejména mladých rodin s dětmi</w:t>
            </w:r>
          </w:p>
        </w:tc>
      </w:tr>
      <w:tr w:rsidR="00383B9D" w:rsidTr="009B7CBB">
        <w:trPr>
          <w:trHeight w:val="851"/>
        </w:trPr>
        <w:tc>
          <w:tcPr>
            <w:tcW w:w="9212" w:type="dxa"/>
            <w:vAlign w:val="center"/>
          </w:tcPr>
          <w:p w:rsidR="00383B9D" w:rsidRPr="009B7CBB" w:rsidRDefault="009B7CBB" w:rsidP="005E6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Klidná poloh</w:t>
            </w:r>
            <w:r w:rsidR="005E6F9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obce, okolní příroda</w:t>
            </w:r>
          </w:p>
        </w:tc>
      </w:tr>
      <w:tr w:rsidR="00383B9D" w:rsidTr="009B7CBB">
        <w:trPr>
          <w:trHeight w:val="851"/>
        </w:trPr>
        <w:tc>
          <w:tcPr>
            <w:tcW w:w="9212" w:type="dxa"/>
            <w:vAlign w:val="center"/>
          </w:tcPr>
          <w:p w:rsidR="00383B9D" w:rsidRPr="009B7CBB" w:rsidRDefault="009B7CBB" w:rsidP="009B7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Nízká míra nezaměstnanosti v regionu obce</w:t>
            </w:r>
          </w:p>
        </w:tc>
      </w:tr>
      <w:tr w:rsidR="00383B9D" w:rsidTr="009B7CBB">
        <w:trPr>
          <w:trHeight w:val="851"/>
        </w:trPr>
        <w:tc>
          <w:tcPr>
            <w:tcW w:w="9212" w:type="dxa"/>
            <w:vAlign w:val="center"/>
          </w:tcPr>
          <w:p w:rsidR="00383B9D" w:rsidRPr="009B7CBB" w:rsidRDefault="009B7CBB" w:rsidP="009B7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Čistota obce, údržba veřejné zeleně</w:t>
            </w:r>
          </w:p>
        </w:tc>
      </w:tr>
      <w:tr w:rsidR="00242F61" w:rsidTr="00242F61">
        <w:trPr>
          <w:trHeight w:val="851"/>
        </w:trPr>
        <w:tc>
          <w:tcPr>
            <w:tcW w:w="9212" w:type="dxa"/>
            <w:vAlign w:val="center"/>
          </w:tcPr>
          <w:p w:rsidR="00242F61" w:rsidRDefault="00242F61" w:rsidP="00242F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42F61">
              <w:rPr>
                <w:rFonts w:ascii="Times New Roman" w:hAnsi="Times New Roman" w:cs="Times New Roman"/>
                <w:sz w:val="28"/>
                <w:szCs w:val="28"/>
              </w:rPr>
              <w:t>Zázemí pro obyvatele – prodejna, restaurace se společenským sálem, sportovní areál, dětské hřiště, atd.</w:t>
            </w:r>
          </w:p>
        </w:tc>
      </w:tr>
    </w:tbl>
    <w:p w:rsidR="00383B9D" w:rsidRPr="00383B9D" w:rsidRDefault="00383B9D" w:rsidP="00383B9D">
      <w:pPr>
        <w:rPr>
          <w:rFonts w:ascii="Times New Roman" w:hAnsi="Times New Roman" w:cs="Times New Roman"/>
          <w:sz w:val="36"/>
          <w:szCs w:val="36"/>
        </w:rPr>
      </w:pPr>
    </w:p>
    <w:p w:rsidR="00383B9D" w:rsidRPr="00383B9D" w:rsidRDefault="00383B9D" w:rsidP="00383B9D">
      <w:pPr>
        <w:rPr>
          <w:rFonts w:ascii="Times New Roman" w:hAnsi="Times New Roman" w:cs="Times New Roman"/>
          <w:sz w:val="36"/>
          <w:szCs w:val="36"/>
        </w:rPr>
      </w:pPr>
      <w:r w:rsidRPr="00383B9D">
        <w:rPr>
          <w:rFonts w:ascii="Times New Roman" w:hAnsi="Times New Roman" w:cs="Times New Roman"/>
          <w:sz w:val="36"/>
          <w:szCs w:val="36"/>
        </w:rPr>
        <w:t>Zápory: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383B9D" w:rsidRPr="009B7CBB" w:rsidTr="009B7CBB">
        <w:trPr>
          <w:trHeight w:val="851"/>
        </w:trPr>
        <w:tc>
          <w:tcPr>
            <w:tcW w:w="9212" w:type="dxa"/>
            <w:vAlign w:val="center"/>
          </w:tcPr>
          <w:p w:rsidR="00383B9D" w:rsidRPr="009B7CBB" w:rsidRDefault="009B7CBB" w:rsidP="009B7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CBB">
              <w:rPr>
                <w:rFonts w:ascii="Times New Roman" w:hAnsi="Times New Roman" w:cs="Times New Roman"/>
                <w:sz w:val="28"/>
                <w:szCs w:val="28"/>
              </w:rPr>
              <w:t>Nedostatečná infrastruktura – chybějící vodovod a rozvod plynu</w:t>
            </w:r>
          </w:p>
        </w:tc>
      </w:tr>
      <w:tr w:rsidR="00383B9D" w:rsidTr="009B7CBB">
        <w:trPr>
          <w:trHeight w:val="851"/>
        </w:trPr>
        <w:tc>
          <w:tcPr>
            <w:tcW w:w="9212" w:type="dxa"/>
            <w:vAlign w:val="center"/>
          </w:tcPr>
          <w:p w:rsidR="00383B9D" w:rsidRDefault="009B7CBB" w:rsidP="009B7CB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B7CBB">
              <w:rPr>
                <w:rFonts w:ascii="Times New Roman" w:hAnsi="Times New Roman" w:cs="Times New Roman"/>
                <w:sz w:val="28"/>
                <w:szCs w:val="28"/>
              </w:rPr>
              <w:t>Slabé dopravní spojení do okresního města a okolních obcí</w:t>
            </w:r>
          </w:p>
        </w:tc>
      </w:tr>
      <w:tr w:rsidR="00383B9D" w:rsidTr="00242F61">
        <w:trPr>
          <w:trHeight w:val="851"/>
        </w:trPr>
        <w:tc>
          <w:tcPr>
            <w:tcW w:w="9212" w:type="dxa"/>
            <w:vAlign w:val="center"/>
          </w:tcPr>
          <w:p w:rsidR="00383B9D" w:rsidRDefault="009B7CBB" w:rsidP="00242F6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42F61">
              <w:rPr>
                <w:rFonts w:ascii="Times New Roman" w:hAnsi="Times New Roman" w:cs="Times New Roman"/>
                <w:sz w:val="28"/>
                <w:szCs w:val="28"/>
              </w:rPr>
              <w:t xml:space="preserve">Nedostatek stavebních pozemků </w:t>
            </w:r>
            <w:r w:rsidR="00242F61" w:rsidRPr="00242F61">
              <w:rPr>
                <w:rFonts w:ascii="Times New Roman" w:hAnsi="Times New Roman" w:cs="Times New Roman"/>
                <w:sz w:val="28"/>
                <w:szCs w:val="28"/>
              </w:rPr>
              <w:t>pro výstavbu nových RD</w:t>
            </w:r>
          </w:p>
        </w:tc>
      </w:tr>
    </w:tbl>
    <w:p w:rsidR="00383B9D" w:rsidRDefault="00383B9D" w:rsidP="00383B9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2F61" w:rsidRDefault="00242F61" w:rsidP="00383B9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2F61" w:rsidRDefault="00242F61" w:rsidP="00383B9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2F61" w:rsidRDefault="00242F61" w:rsidP="00383B9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2F61" w:rsidRDefault="00242F61" w:rsidP="00383B9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6F98" w:rsidRDefault="005E6F98" w:rsidP="005E6F98">
      <w:pPr>
        <w:jc w:val="center"/>
        <w:rPr>
          <w:b/>
          <w:highlight w:val="yellow"/>
          <w:u w:val="single"/>
        </w:rPr>
      </w:pPr>
      <w:r w:rsidRPr="005E6F98">
        <w:rPr>
          <w:rFonts w:ascii="Times New Roman" w:hAnsi="Times New Roman" w:cs="Times New Roman"/>
          <w:b/>
          <w:sz w:val="40"/>
          <w:szCs w:val="40"/>
        </w:rPr>
        <w:lastRenderedPageBreak/>
        <w:t>Rozvojové záměry obce</w:t>
      </w:r>
    </w:p>
    <w:p w:rsidR="005E6F98" w:rsidRPr="005E6F98" w:rsidRDefault="005E6F98" w:rsidP="005E6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F98">
        <w:rPr>
          <w:rFonts w:ascii="Times New Roman" w:hAnsi="Times New Roman" w:cs="Times New Roman"/>
          <w:b/>
          <w:sz w:val="28"/>
          <w:szCs w:val="28"/>
        </w:rPr>
        <w:t>1. Rekonstrukce budovy Obecního úřadu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6F98" w:rsidRPr="005E6F98" w:rsidRDefault="005E6F98" w:rsidP="005E6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5E6F98">
        <w:rPr>
          <w:rFonts w:ascii="Times New Roman" w:hAnsi="Times New Roman" w:cs="Times New Roman"/>
          <w:sz w:val="28"/>
          <w:szCs w:val="28"/>
        </w:rPr>
        <w:t>Po úpravách prováděných postupně od roku 2000 (zateplení fasády, výměna oken a vchodových dveří) zbývá vyměnit dveře na balkon natřít plechové části střechy a okapy, opravit a obnovit nátěr svrchního pláště budovy. Dalším krokem je výměna vytápění budovy. V současné době je vytápění budovy Obecního úřadu a některých bytových jednotek realizováno elektrickými přímotopy, další část pak kotlem na tuhá paliva, který od roku 2022 nebude splňovat požadované emisní limity. Cílem je sjednotit způsob vytápění budovy čp. 83 a nahradit stávající nevyhovující kotel novým nízkoemisním, případně bezemisním zdrojem tepla.</w:t>
      </w:r>
    </w:p>
    <w:p w:rsidR="005E6F98" w:rsidRPr="005E6F98" w:rsidRDefault="005E6F98" w:rsidP="005E6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outlineLvl w:val="0"/>
        <w:rPr>
          <w:rFonts w:ascii="Times New Roman" w:hAnsi="Times New Roman" w:cs="Times New Roman"/>
          <w:sz w:val="28"/>
          <w:szCs w:val="28"/>
        </w:rPr>
      </w:pPr>
      <w:r w:rsidRPr="005E6F98">
        <w:rPr>
          <w:rFonts w:ascii="Times New Roman" w:hAnsi="Times New Roman" w:cs="Times New Roman"/>
          <w:sz w:val="28"/>
          <w:szCs w:val="28"/>
        </w:rPr>
        <w:t>Termín realizace: 2020 – 2022</w:t>
      </w:r>
    </w:p>
    <w:p w:rsidR="005E6F98" w:rsidRPr="005E6F98" w:rsidRDefault="005E6F98" w:rsidP="005E6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</w:rPr>
      </w:pPr>
      <w:r w:rsidRPr="005E6F98">
        <w:rPr>
          <w:rFonts w:ascii="Times New Roman" w:hAnsi="Times New Roman" w:cs="Times New Roman"/>
          <w:sz w:val="28"/>
          <w:szCs w:val="28"/>
        </w:rPr>
        <w:t>Předpokládané náklady: cca 2 000 000 Kč,-</w:t>
      </w:r>
    </w:p>
    <w:p w:rsidR="007976F2" w:rsidRPr="007976F2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976F2">
        <w:rPr>
          <w:rFonts w:ascii="Times New Roman" w:hAnsi="Times New Roman" w:cs="Times New Roman"/>
          <w:sz w:val="28"/>
          <w:szCs w:val="28"/>
        </w:rPr>
        <w:t>Financování: vlastní zdroje + dotace</w:t>
      </w:r>
    </w:p>
    <w:p w:rsidR="005E6F98" w:rsidRPr="00BA643D" w:rsidRDefault="005E6F98" w:rsidP="005E6F98">
      <w:pPr>
        <w:rPr>
          <w:b/>
          <w:sz w:val="32"/>
          <w:szCs w:val="32"/>
          <w:u w:val="single"/>
        </w:rPr>
      </w:pPr>
    </w:p>
    <w:p w:rsidR="005E6F98" w:rsidRPr="00F26477" w:rsidRDefault="00F26477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E6F98" w:rsidRPr="00F26477">
        <w:rPr>
          <w:rFonts w:ascii="Times New Roman" w:hAnsi="Times New Roman" w:cs="Times New Roman"/>
          <w:b/>
          <w:sz w:val="28"/>
          <w:szCs w:val="28"/>
        </w:rPr>
        <w:t>. Rekonstrukce povrchu místních komunikací v obci Řepeč</w:t>
      </w:r>
    </w:p>
    <w:p w:rsidR="005E6F98" w:rsidRPr="00F26477" w:rsidRDefault="00F26477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F26477">
        <w:rPr>
          <w:rFonts w:ascii="Times New Roman" w:hAnsi="Times New Roman" w:cs="Times New Roman"/>
          <w:sz w:val="28"/>
          <w:szCs w:val="28"/>
        </w:rPr>
        <w:t xml:space="preserve">Postupným překládáním </w:t>
      </w:r>
      <w:r w:rsidR="005E6F98" w:rsidRPr="00F26477">
        <w:rPr>
          <w:rFonts w:ascii="Times New Roman" w:hAnsi="Times New Roman" w:cs="Times New Roman"/>
          <w:sz w:val="28"/>
          <w:szCs w:val="28"/>
        </w:rPr>
        <w:t xml:space="preserve">nadzemních vedení </w:t>
      </w:r>
      <w:r w:rsidRPr="00F26477">
        <w:rPr>
          <w:rFonts w:ascii="Times New Roman" w:hAnsi="Times New Roman" w:cs="Times New Roman"/>
          <w:sz w:val="28"/>
          <w:szCs w:val="28"/>
        </w:rPr>
        <w:t>NN</w:t>
      </w:r>
      <w:r w:rsidR="005E6F98" w:rsidRPr="00F26477">
        <w:rPr>
          <w:rFonts w:ascii="Times New Roman" w:hAnsi="Times New Roman" w:cs="Times New Roman"/>
          <w:sz w:val="28"/>
          <w:szCs w:val="28"/>
        </w:rPr>
        <w:t xml:space="preserve"> a veřejného osvětlení do země </w:t>
      </w:r>
      <w:r w:rsidRPr="00F26477">
        <w:rPr>
          <w:rFonts w:ascii="Times New Roman" w:hAnsi="Times New Roman" w:cs="Times New Roman"/>
          <w:sz w:val="28"/>
          <w:szCs w:val="28"/>
        </w:rPr>
        <w:t>dochází k porušení stavu povrchu místních komunikací. Proto bude potřeba provést rekonstrukci těchto komunikací, jedná se zejména o komunikaci Na Humnech, komunikaci vedoucí na Opařany a náves. Rekonstrukce bude spočívat ve</w:t>
      </w:r>
      <w:r w:rsidR="005E6F98" w:rsidRPr="00F26477">
        <w:rPr>
          <w:rFonts w:ascii="Times New Roman" w:hAnsi="Times New Roman" w:cs="Times New Roman"/>
          <w:sz w:val="28"/>
          <w:szCs w:val="28"/>
        </w:rPr>
        <w:t xml:space="preserve"> zfrézování</w:t>
      </w:r>
      <w:r w:rsidRPr="00F26477">
        <w:rPr>
          <w:rFonts w:ascii="Times New Roman" w:hAnsi="Times New Roman" w:cs="Times New Roman"/>
          <w:sz w:val="28"/>
          <w:szCs w:val="28"/>
        </w:rPr>
        <w:t xml:space="preserve"> porušené vrstvy</w:t>
      </w:r>
      <w:r w:rsidR="005E6F98" w:rsidRPr="00F26477">
        <w:rPr>
          <w:rFonts w:ascii="Times New Roman" w:hAnsi="Times New Roman" w:cs="Times New Roman"/>
          <w:sz w:val="28"/>
          <w:szCs w:val="28"/>
        </w:rPr>
        <w:t xml:space="preserve"> v síle cca 2cm a položení nového koberce o síle </w:t>
      </w:r>
      <w:r w:rsidRPr="00F26477">
        <w:rPr>
          <w:rFonts w:ascii="Times New Roman" w:hAnsi="Times New Roman" w:cs="Times New Roman"/>
          <w:sz w:val="28"/>
          <w:szCs w:val="28"/>
        </w:rPr>
        <w:t xml:space="preserve">cca </w:t>
      </w:r>
      <w:r w:rsidR="005E6F98" w:rsidRPr="00F26477">
        <w:rPr>
          <w:rFonts w:ascii="Times New Roman" w:hAnsi="Times New Roman" w:cs="Times New Roman"/>
          <w:sz w:val="28"/>
          <w:szCs w:val="28"/>
        </w:rPr>
        <w:t>4 cm.</w:t>
      </w:r>
    </w:p>
    <w:p w:rsidR="005E6F98" w:rsidRPr="00F26477" w:rsidRDefault="005E6F98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F26477">
        <w:rPr>
          <w:rFonts w:ascii="Times New Roman" w:hAnsi="Times New Roman" w:cs="Times New Roman"/>
          <w:sz w:val="28"/>
          <w:szCs w:val="28"/>
        </w:rPr>
        <w:t xml:space="preserve">Termín realizace: </w:t>
      </w:r>
      <w:r w:rsidR="00F26477" w:rsidRPr="005E6F98">
        <w:rPr>
          <w:rFonts w:ascii="Times New Roman" w:hAnsi="Times New Roman" w:cs="Times New Roman"/>
          <w:sz w:val="28"/>
          <w:szCs w:val="28"/>
        </w:rPr>
        <w:t>2020 – 2022</w:t>
      </w:r>
    </w:p>
    <w:p w:rsidR="005E6F98" w:rsidRPr="00F26477" w:rsidRDefault="005E6F98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F26477">
        <w:rPr>
          <w:rFonts w:ascii="Times New Roman" w:hAnsi="Times New Roman" w:cs="Times New Roman"/>
          <w:sz w:val="28"/>
          <w:szCs w:val="28"/>
        </w:rPr>
        <w:t xml:space="preserve">Předpokládané náklady: cca  </w:t>
      </w:r>
      <w:r w:rsidR="00F26477" w:rsidRPr="00F26477">
        <w:rPr>
          <w:rFonts w:ascii="Times New Roman" w:hAnsi="Times New Roman" w:cs="Times New Roman"/>
          <w:sz w:val="28"/>
          <w:szCs w:val="28"/>
        </w:rPr>
        <w:t>4</w:t>
      </w:r>
      <w:r w:rsidRPr="00F26477">
        <w:rPr>
          <w:rFonts w:ascii="Times New Roman" w:hAnsi="Times New Roman" w:cs="Times New Roman"/>
          <w:sz w:val="28"/>
          <w:szCs w:val="28"/>
        </w:rPr>
        <w:t> 000 000 Kč,-</w:t>
      </w:r>
    </w:p>
    <w:p w:rsidR="007976F2" w:rsidRPr="007976F2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976F2">
        <w:rPr>
          <w:rFonts w:ascii="Times New Roman" w:hAnsi="Times New Roman" w:cs="Times New Roman"/>
          <w:sz w:val="28"/>
          <w:szCs w:val="28"/>
        </w:rPr>
        <w:t>Financování: vlastní zdroje + dotace</w:t>
      </w:r>
    </w:p>
    <w:p w:rsidR="005E6F98" w:rsidRDefault="005E6F98" w:rsidP="005E6F98"/>
    <w:p w:rsidR="00F26477" w:rsidRDefault="00F26477" w:rsidP="005E6F98"/>
    <w:p w:rsidR="00F26477" w:rsidRDefault="00F26477" w:rsidP="005E6F98"/>
    <w:p w:rsidR="005E6F98" w:rsidRPr="00F26477" w:rsidRDefault="00F26477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5E6F98" w:rsidRPr="00F26477">
        <w:rPr>
          <w:rFonts w:ascii="Times New Roman" w:hAnsi="Times New Roman" w:cs="Times New Roman"/>
          <w:b/>
          <w:sz w:val="28"/>
          <w:szCs w:val="28"/>
        </w:rPr>
        <w:t>. Rekonstrukce mostu přes Oltyňský potok</w:t>
      </w:r>
    </w:p>
    <w:p w:rsidR="005E6F98" w:rsidRPr="00F26477" w:rsidRDefault="005E6F98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F26477">
        <w:rPr>
          <w:rFonts w:ascii="Times New Roman" w:hAnsi="Times New Roman" w:cs="Times New Roman"/>
          <w:sz w:val="28"/>
          <w:szCs w:val="28"/>
        </w:rPr>
        <w:t xml:space="preserve">V roce 2018 byl po kontrole statikem uzavřen pro těžkou nákladní dopravu  most přes Oltyňský potok na místní komunikaci mezi Obcí a Opařanami. Most byl vybudován v roce 1929 a po omezení je jeho současná zatížitelnost 3,5 t. Vzhledem k tomu, že byl využíván i pro linkovou dopravu COMETT plus a to zejména pro dopravu žáků do školy do Opařan je jeho rekonstrukce prioritou pro toto volební období.  </w:t>
      </w:r>
    </w:p>
    <w:p w:rsidR="005E6F98" w:rsidRPr="00F26477" w:rsidRDefault="005E6F98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F26477">
        <w:rPr>
          <w:rFonts w:ascii="Times New Roman" w:hAnsi="Times New Roman" w:cs="Times New Roman"/>
          <w:sz w:val="28"/>
          <w:szCs w:val="28"/>
        </w:rPr>
        <w:t xml:space="preserve">Termín realizace: </w:t>
      </w:r>
      <w:r w:rsidR="006173B3" w:rsidRPr="005E6F98">
        <w:rPr>
          <w:rFonts w:ascii="Times New Roman" w:hAnsi="Times New Roman" w:cs="Times New Roman"/>
          <w:sz w:val="28"/>
          <w:szCs w:val="28"/>
        </w:rPr>
        <w:t>2020 – 2022</w:t>
      </w:r>
    </w:p>
    <w:p w:rsidR="005E6F98" w:rsidRPr="00F26477" w:rsidRDefault="005E6F98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F26477">
        <w:rPr>
          <w:rFonts w:ascii="Times New Roman" w:hAnsi="Times New Roman" w:cs="Times New Roman"/>
          <w:sz w:val="28"/>
          <w:szCs w:val="28"/>
        </w:rPr>
        <w:t>Předpokládané náklady: cca  7 000 000 Kč,-</w:t>
      </w:r>
    </w:p>
    <w:p w:rsidR="007976F2" w:rsidRPr="007976F2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976F2">
        <w:rPr>
          <w:rFonts w:ascii="Times New Roman" w:hAnsi="Times New Roman" w:cs="Times New Roman"/>
          <w:sz w:val="28"/>
          <w:szCs w:val="28"/>
        </w:rPr>
        <w:t>Financování: vlastní zdroje + dotace</w:t>
      </w:r>
    </w:p>
    <w:p w:rsidR="00F26477" w:rsidRPr="00BA643D" w:rsidRDefault="00F26477" w:rsidP="00F26477">
      <w:pPr>
        <w:rPr>
          <w:b/>
          <w:sz w:val="32"/>
          <w:szCs w:val="32"/>
          <w:u w:val="single"/>
        </w:rPr>
      </w:pPr>
    </w:p>
    <w:p w:rsidR="00F26477" w:rsidRPr="00F26477" w:rsidRDefault="00F26477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D3E34">
        <w:rPr>
          <w:rFonts w:ascii="Times New Roman" w:hAnsi="Times New Roman" w:cs="Times New Roman"/>
          <w:b/>
          <w:sz w:val="28"/>
          <w:szCs w:val="28"/>
        </w:rPr>
        <w:t xml:space="preserve">. Rozšíření </w:t>
      </w:r>
      <w:r w:rsidRPr="00F26477">
        <w:rPr>
          <w:rFonts w:ascii="Times New Roman" w:hAnsi="Times New Roman" w:cs="Times New Roman"/>
          <w:b/>
          <w:sz w:val="28"/>
          <w:szCs w:val="28"/>
        </w:rPr>
        <w:t>sportovního areálu</w:t>
      </w:r>
    </w:p>
    <w:p w:rsidR="00F26477" w:rsidRPr="00F26477" w:rsidRDefault="00F26477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F26477">
        <w:rPr>
          <w:rFonts w:ascii="Times New Roman" w:hAnsi="Times New Roman" w:cs="Times New Roman"/>
          <w:sz w:val="28"/>
          <w:szCs w:val="28"/>
        </w:rPr>
        <w:t>Sportovní areál byl budován postupně několik let za pomoci firem obce a brigádnických akci členů místní TJ. Předpokládáme získat prostředky na rekonstrukci travního koberce na hřišti a vybudování víceúčelového hřiště s umělým povrchem a osvětlením včetně oplocení.</w:t>
      </w:r>
    </w:p>
    <w:p w:rsidR="00F26477" w:rsidRPr="00F26477" w:rsidRDefault="00F26477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F26477">
        <w:rPr>
          <w:rFonts w:ascii="Times New Roman" w:hAnsi="Times New Roman" w:cs="Times New Roman"/>
          <w:sz w:val="28"/>
          <w:szCs w:val="28"/>
        </w:rPr>
        <w:t xml:space="preserve">Termín realizace: </w:t>
      </w:r>
      <w:r w:rsidR="006173B3" w:rsidRPr="005E6F98">
        <w:rPr>
          <w:rFonts w:ascii="Times New Roman" w:hAnsi="Times New Roman" w:cs="Times New Roman"/>
          <w:sz w:val="28"/>
          <w:szCs w:val="28"/>
        </w:rPr>
        <w:t>20</w:t>
      </w:r>
      <w:r w:rsidR="006173B3">
        <w:rPr>
          <w:rFonts w:ascii="Times New Roman" w:hAnsi="Times New Roman" w:cs="Times New Roman"/>
          <w:sz w:val="28"/>
          <w:szCs w:val="28"/>
        </w:rPr>
        <w:t>19</w:t>
      </w:r>
      <w:r w:rsidR="006173B3" w:rsidRPr="005E6F98">
        <w:rPr>
          <w:rFonts w:ascii="Times New Roman" w:hAnsi="Times New Roman" w:cs="Times New Roman"/>
          <w:sz w:val="28"/>
          <w:szCs w:val="28"/>
        </w:rPr>
        <w:t xml:space="preserve"> – 20</w:t>
      </w:r>
      <w:r w:rsidR="006173B3">
        <w:rPr>
          <w:rFonts w:ascii="Times New Roman" w:hAnsi="Times New Roman" w:cs="Times New Roman"/>
          <w:sz w:val="28"/>
          <w:szCs w:val="28"/>
        </w:rPr>
        <w:t>20</w:t>
      </w:r>
    </w:p>
    <w:p w:rsidR="00F26477" w:rsidRPr="00F26477" w:rsidRDefault="00F26477" w:rsidP="00F26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F26477">
        <w:rPr>
          <w:rFonts w:ascii="Times New Roman" w:hAnsi="Times New Roman" w:cs="Times New Roman"/>
          <w:sz w:val="28"/>
          <w:szCs w:val="28"/>
        </w:rPr>
        <w:t>Předpokládané náklady: cca 3 000 000 Kč,-</w:t>
      </w:r>
    </w:p>
    <w:p w:rsidR="007976F2" w:rsidRPr="007976F2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976F2">
        <w:rPr>
          <w:rFonts w:ascii="Times New Roman" w:hAnsi="Times New Roman" w:cs="Times New Roman"/>
          <w:sz w:val="28"/>
          <w:szCs w:val="28"/>
        </w:rPr>
        <w:t>Financování: vlastní zdroje + dotace</w:t>
      </w:r>
    </w:p>
    <w:p w:rsidR="00F26477" w:rsidRDefault="00F26477" w:rsidP="00F26477">
      <w:pPr>
        <w:rPr>
          <w:b/>
          <w:sz w:val="32"/>
          <w:szCs w:val="32"/>
          <w:u w:val="single"/>
        </w:rPr>
      </w:pPr>
    </w:p>
    <w:p w:rsidR="007976F2" w:rsidRPr="006173B3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173B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Plynofikace obce</w:t>
      </w:r>
    </w:p>
    <w:p w:rsidR="007976F2" w:rsidRPr="006173B3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173B3">
        <w:rPr>
          <w:rFonts w:ascii="Times New Roman" w:hAnsi="Times New Roman" w:cs="Times New Roman"/>
          <w:sz w:val="28"/>
          <w:szCs w:val="28"/>
        </w:rPr>
        <w:t xml:space="preserve">V současné době není v obci realizován </w:t>
      </w:r>
      <w:r>
        <w:rPr>
          <w:rFonts w:ascii="Times New Roman" w:hAnsi="Times New Roman" w:cs="Times New Roman"/>
          <w:sz w:val="28"/>
          <w:szCs w:val="28"/>
        </w:rPr>
        <w:t>rozvod plynu</w:t>
      </w:r>
      <w:r w:rsidRPr="006173B3">
        <w:rPr>
          <w:rFonts w:ascii="Times New Roman" w:hAnsi="Times New Roman" w:cs="Times New Roman"/>
          <w:sz w:val="28"/>
          <w:szCs w:val="28"/>
        </w:rPr>
        <w:t xml:space="preserve">. Obec by v následujících letech </w:t>
      </w:r>
      <w:r>
        <w:rPr>
          <w:rFonts w:ascii="Times New Roman" w:hAnsi="Times New Roman" w:cs="Times New Roman"/>
          <w:sz w:val="28"/>
          <w:szCs w:val="28"/>
        </w:rPr>
        <w:t xml:space="preserve">ráda </w:t>
      </w:r>
      <w:r w:rsidRPr="006173B3">
        <w:rPr>
          <w:rFonts w:ascii="Times New Roman" w:hAnsi="Times New Roman" w:cs="Times New Roman"/>
          <w:sz w:val="28"/>
          <w:szCs w:val="28"/>
        </w:rPr>
        <w:t xml:space="preserve">provedla </w:t>
      </w:r>
      <w:r>
        <w:rPr>
          <w:rFonts w:ascii="Times New Roman" w:hAnsi="Times New Roman" w:cs="Times New Roman"/>
          <w:sz w:val="28"/>
          <w:szCs w:val="28"/>
        </w:rPr>
        <w:t>plynofikaci obce</w:t>
      </w:r>
      <w:r w:rsidRPr="006173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76F2" w:rsidRPr="006173B3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173B3">
        <w:rPr>
          <w:rFonts w:ascii="Times New Roman" w:hAnsi="Times New Roman" w:cs="Times New Roman"/>
          <w:sz w:val="28"/>
          <w:szCs w:val="28"/>
        </w:rPr>
        <w:t xml:space="preserve">Termín realizace: </w:t>
      </w:r>
      <w:r w:rsidRPr="005E6F9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5E6F98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28</w:t>
      </w:r>
    </w:p>
    <w:p w:rsidR="007976F2" w:rsidRPr="006173B3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173B3">
        <w:rPr>
          <w:rFonts w:ascii="Times New Roman" w:hAnsi="Times New Roman" w:cs="Times New Roman"/>
          <w:sz w:val="28"/>
          <w:szCs w:val="28"/>
        </w:rPr>
        <w:t>Předpokládané náklady: cca  15 000 000 Kč,-</w:t>
      </w:r>
    </w:p>
    <w:p w:rsidR="007976F2" w:rsidRPr="007976F2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976F2">
        <w:rPr>
          <w:rFonts w:ascii="Times New Roman" w:hAnsi="Times New Roman" w:cs="Times New Roman"/>
          <w:sz w:val="28"/>
          <w:szCs w:val="28"/>
        </w:rPr>
        <w:t>Financování: vlastní zdroje + dotace</w:t>
      </w:r>
    </w:p>
    <w:p w:rsidR="006173B3" w:rsidRPr="006173B3" w:rsidRDefault="007976F2" w:rsidP="0061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6173B3" w:rsidRPr="006173B3">
        <w:rPr>
          <w:rFonts w:ascii="Times New Roman" w:hAnsi="Times New Roman" w:cs="Times New Roman"/>
          <w:b/>
          <w:sz w:val="28"/>
          <w:szCs w:val="28"/>
        </w:rPr>
        <w:t>. Vybudování veřejného vodovodu</w:t>
      </w:r>
    </w:p>
    <w:p w:rsidR="006173B3" w:rsidRPr="006173B3" w:rsidRDefault="006173B3" w:rsidP="0061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173B3">
        <w:rPr>
          <w:rFonts w:ascii="Times New Roman" w:hAnsi="Times New Roman" w:cs="Times New Roman"/>
          <w:sz w:val="28"/>
          <w:szCs w:val="28"/>
        </w:rPr>
        <w:t>V současné době není v obci realizován veřejný vodovod. Zásobování vodou je prováděno individuálně z lokálních zdrojů (každá nemovitost má svůj vlastní zdroj vody – v</w:t>
      </w:r>
      <w:r>
        <w:rPr>
          <w:rFonts w:ascii="Times New Roman" w:hAnsi="Times New Roman" w:cs="Times New Roman"/>
          <w:sz w:val="28"/>
          <w:szCs w:val="28"/>
        </w:rPr>
        <w:t>rt</w:t>
      </w:r>
      <w:r w:rsidRPr="006173B3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73B3">
        <w:rPr>
          <w:rFonts w:ascii="Times New Roman" w:hAnsi="Times New Roman" w:cs="Times New Roman"/>
          <w:sz w:val="28"/>
          <w:szCs w:val="28"/>
        </w:rPr>
        <w:t xml:space="preserve"> studny). Vlivem </w:t>
      </w:r>
      <w:r>
        <w:rPr>
          <w:rFonts w:ascii="Times New Roman" w:hAnsi="Times New Roman" w:cs="Times New Roman"/>
          <w:sz w:val="28"/>
          <w:szCs w:val="28"/>
        </w:rPr>
        <w:t xml:space="preserve">oteplujícího </w:t>
      </w:r>
      <w:r w:rsidRPr="006173B3">
        <w:rPr>
          <w:rFonts w:ascii="Times New Roman" w:hAnsi="Times New Roman" w:cs="Times New Roman"/>
          <w:sz w:val="28"/>
          <w:szCs w:val="28"/>
        </w:rPr>
        <w:t xml:space="preserve">se klimatu a letních tropických teplot dochází k poklesu hladiny spodní vody a tím ke vzniku problému s dostatkem vody. Obec by proto v následujících letech provedla připojení obce na vodovodní řád. </w:t>
      </w:r>
    </w:p>
    <w:p w:rsidR="006173B3" w:rsidRPr="006173B3" w:rsidRDefault="006173B3" w:rsidP="0061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173B3">
        <w:rPr>
          <w:rFonts w:ascii="Times New Roman" w:hAnsi="Times New Roman" w:cs="Times New Roman"/>
          <w:sz w:val="28"/>
          <w:szCs w:val="28"/>
        </w:rPr>
        <w:t xml:space="preserve">Termín realizace: </w:t>
      </w:r>
      <w:r w:rsidRPr="005E6F9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E6F98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25</w:t>
      </w:r>
    </w:p>
    <w:p w:rsidR="006173B3" w:rsidRPr="006173B3" w:rsidRDefault="006173B3" w:rsidP="00617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173B3">
        <w:rPr>
          <w:rFonts w:ascii="Times New Roman" w:hAnsi="Times New Roman" w:cs="Times New Roman"/>
          <w:sz w:val="28"/>
          <w:szCs w:val="28"/>
        </w:rPr>
        <w:t>Předpokládané náklady: cca  15 000 000 Kč,-</w:t>
      </w:r>
    </w:p>
    <w:p w:rsidR="007976F2" w:rsidRPr="007976F2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976F2">
        <w:rPr>
          <w:rFonts w:ascii="Times New Roman" w:hAnsi="Times New Roman" w:cs="Times New Roman"/>
          <w:sz w:val="28"/>
          <w:szCs w:val="28"/>
        </w:rPr>
        <w:t>Financování: vlastní zdroje + dotace</w:t>
      </w:r>
    </w:p>
    <w:p w:rsidR="006173B3" w:rsidRPr="00BA643D" w:rsidRDefault="006173B3" w:rsidP="00F26477">
      <w:pPr>
        <w:rPr>
          <w:b/>
          <w:sz w:val="32"/>
          <w:szCs w:val="32"/>
          <w:u w:val="single"/>
        </w:rPr>
      </w:pPr>
    </w:p>
    <w:p w:rsidR="00BA643D" w:rsidRPr="00BA643D" w:rsidRDefault="00BA643D" w:rsidP="00BA6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A643D">
        <w:rPr>
          <w:rFonts w:ascii="Times New Roman" w:hAnsi="Times New Roman" w:cs="Times New Roman"/>
          <w:b/>
          <w:sz w:val="28"/>
          <w:szCs w:val="28"/>
        </w:rPr>
        <w:t>.  Oprava zázemí fotbalového hřiště (kabiny)</w:t>
      </w:r>
    </w:p>
    <w:p w:rsidR="00BA643D" w:rsidRPr="00BA643D" w:rsidRDefault="00BA643D" w:rsidP="00BA6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BA643D">
        <w:rPr>
          <w:rFonts w:ascii="Times New Roman" w:hAnsi="Times New Roman" w:cs="Times New Roman"/>
          <w:sz w:val="28"/>
          <w:szCs w:val="28"/>
        </w:rPr>
        <w:t>Objekt kabin byl</w:t>
      </w:r>
      <w:r w:rsidR="005F36F8">
        <w:rPr>
          <w:rFonts w:ascii="Times New Roman" w:hAnsi="Times New Roman" w:cs="Times New Roman"/>
          <w:sz w:val="28"/>
          <w:szCs w:val="28"/>
        </w:rPr>
        <w:t xml:space="preserve"> </w:t>
      </w:r>
      <w:r w:rsidRPr="00BA643D">
        <w:rPr>
          <w:rFonts w:ascii="Times New Roman" w:hAnsi="Times New Roman" w:cs="Times New Roman"/>
          <w:sz w:val="28"/>
          <w:szCs w:val="28"/>
        </w:rPr>
        <w:t xml:space="preserve">vybudován v 70letech svépomocí členů místní TJ. </w:t>
      </w:r>
      <w:r w:rsidR="005F36F8">
        <w:rPr>
          <w:rFonts w:ascii="Times New Roman" w:hAnsi="Times New Roman" w:cs="Times New Roman"/>
          <w:sz w:val="28"/>
          <w:szCs w:val="28"/>
        </w:rPr>
        <w:t xml:space="preserve">V současné době objekt nevyhovuje zejména z důvodu velké energetické náročnosti a vnitřního komfortu. </w:t>
      </w:r>
      <w:r w:rsidRPr="00BA643D">
        <w:rPr>
          <w:rFonts w:ascii="Times New Roman" w:hAnsi="Times New Roman" w:cs="Times New Roman"/>
          <w:sz w:val="28"/>
          <w:szCs w:val="28"/>
        </w:rPr>
        <w:t xml:space="preserve">Předpokládáme </w:t>
      </w:r>
      <w:r w:rsidR="005F36F8">
        <w:rPr>
          <w:rFonts w:ascii="Times New Roman" w:hAnsi="Times New Roman" w:cs="Times New Roman"/>
          <w:sz w:val="28"/>
          <w:szCs w:val="28"/>
        </w:rPr>
        <w:t xml:space="preserve">proto </w:t>
      </w:r>
      <w:r w:rsidRPr="00BA643D">
        <w:rPr>
          <w:rFonts w:ascii="Times New Roman" w:hAnsi="Times New Roman" w:cs="Times New Roman"/>
          <w:sz w:val="28"/>
          <w:szCs w:val="28"/>
        </w:rPr>
        <w:t xml:space="preserve">provést </w:t>
      </w:r>
      <w:r w:rsidR="005F36F8">
        <w:rPr>
          <w:rFonts w:ascii="Times New Roman" w:hAnsi="Times New Roman" w:cs="Times New Roman"/>
          <w:sz w:val="28"/>
          <w:szCs w:val="28"/>
        </w:rPr>
        <w:t xml:space="preserve">celkové </w:t>
      </w:r>
      <w:r w:rsidRPr="00BA643D">
        <w:rPr>
          <w:rFonts w:ascii="Times New Roman" w:hAnsi="Times New Roman" w:cs="Times New Roman"/>
          <w:sz w:val="28"/>
          <w:szCs w:val="28"/>
        </w:rPr>
        <w:t>zateplení a novou fasádu</w:t>
      </w:r>
      <w:r w:rsidR="00ED3E34">
        <w:rPr>
          <w:rFonts w:ascii="Times New Roman" w:hAnsi="Times New Roman" w:cs="Times New Roman"/>
          <w:sz w:val="28"/>
          <w:szCs w:val="28"/>
        </w:rPr>
        <w:t xml:space="preserve"> objektu, výměnu střešní krytiny, nové klempířské prvky a nové vybavení vnitřních prostor</w:t>
      </w:r>
      <w:r w:rsidR="005F36F8">
        <w:rPr>
          <w:rFonts w:ascii="Times New Roman" w:hAnsi="Times New Roman" w:cs="Times New Roman"/>
          <w:sz w:val="28"/>
          <w:szCs w:val="28"/>
        </w:rPr>
        <w:t xml:space="preserve"> objektu kabin</w:t>
      </w:r>
      <w:r w:rsidRPr="00BA643D">
        <w:rPr>
          <w:rFonts w:ascii="Times New Roman" w:hAnsi="Times New Roman" w:cs="Times New Roman"/>
          <w:sz w:val="28"/>
          <w:szCs w:val="28"/>
        </w:rPr>
        <w:t>.</w:t>
      </w:r>
    </w:p>
    <w:p w:rsidR="00BA643D" w:rsidRPr="00BA643D" w:rsidRDefault="00BA643D" w:rsidP="00BA6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Termín realizace</w:t>
      </w:r>
      <w:r w:rsidRPr="00BA643D">
        <w:rPr>
          <w:rFonts w:ascii="Times New Roman" w:hAnsi="Times New Roman" w:cs="Times New Roman"/>
          <w:sz w:val="28"/>
          <w:szCs w:val="28"/>
        </w:rPr>
        <w:t>: 2020</w:t>
      </w:r>
      <w:r>
        <w:rPr>
          <w:rFonts w:ascii="Times New Roman" w:hAnsi="Times New Roman" w:cs="Times New Roman"/>
          <w:sz w:val="28"/>
          <w:szCs w:val="28"/>
        </w:rPr>
        <w:t xml:space="preserve"> – 2025</w:t>
      </w:r>
    </w:p>
    <w:p w:rsidR="00BA643D" w:rsidRPr="00BA643D" w:rsidRDefault="00BA643D" w:rsidP="00BA6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BA643D">
        <w:rPr>
          <w:rFonts w:ascii="Times New Roman" w:hAnsi="Times New Roman" w:cs="Times New Roman"/>
          <w:sz w:val="28"/>
          <w:szCs w:val="28"/>
        </w:rPr>
        <w:t xml:space="preserve">Předpokládané náklady: </w:t>
      </w:r>
      <w:r>
        <w:rPr>
          <w:rFonts w:ascii="Times New Roman" w:hAnsi="Times New Roman" w:cs="Times New Roman"/>
          <w:sz w:val="28"/>
          <w:szCs w:val="28"/>
        </w:rPr>
        <w:t>1 0</w:t>
      </w:r>
      <w:r w:rsidRPr="00BA643D">
        <w:rPr>
          <w:rFonts w:ascii="Times New Roman" w:hAnsi="Times New Roman" w:cs="Times New Roman"/>
          <w:sz w:val="28"/>
          <w:szCs w:val="28"/>
        </w:rPr>
        <w:t>00 000 Kč,-</w:t>
      </w:r>
    </w:p>
    <w:p w:rsidR="007976F2" w:rsidRPr="007976F2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976F2">
        <w:rPr>
          <w:rFonts w:ascii="Times New Roman" w:hAnsi="Times New Roman" w:cs="Times New Roman"/>
          <w:sz w:val="28"/>
          <w:szCs w:val="28"/>
        </w:rPr>
        <w:t>Financování: vlastní zdroje + dotace</w:t>
      </w:r>
    </w:p>
    <w:p w:rsidR="00BA643D" w:rsidRDefault="00BA643D" w:rsidP="00BA643D">
      <w:pPr>
        <w:rPr>
          <w:b/>
          <w:sz w:val="32"/>
          <w:szCs w:val="32"/>
          <w:u w:val="single"/>
        </w:rPr>
      </w:pPr>
    </w:p>
    <w:p w:rsidR="00BA643D" w:rsidRPr="00BA643D" w:rsidRDefault="00BA643D" w:rsidP="00BA6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A643D">
        <w:rPr>
          <w:rFonts w:ascii="Times New Roman" w:hAnsi="Times New Roman" w:cs="Times New Roman"/>
          <w:b/>
          <w:sz w:val="28"/>
          <w:szCs w:val="28"/>
        </w:rPr>
        <w:t xml:space="preserve">.  Rekonstrukce </w:t>
      </w:r>
      <w:r>
        <w:rPr>
          <w:rFonts w:ascii="Times New Roman" w:hAnsi="Times New Roman" w:cs="Times New Roman"/>
          <w:b/>
          <w:sz w:val="28"/>
          <w:szCs w:val="28"/>
        </w:rPr>
        <w:t xml:space="preserve">a rozšíření </w:t>
      </w:r>
      <w:r w:rsidRPr="00BA643D">
        <w:rPr>
          <w:rFonts w:ascii="Times New Roman" w:hAnsi="Times New Roman" w:cs="Times New Roman"/>
          <w:b/>
          <w:sz w:val="28"/>
          <w:szCs w:val="28"/>
        </w:rPr>
        <w:t xml:space="preserve">dětského </w:t>
      </w:r>
      <w:r>
        <w:rPr>
          <w:rFonts w:ascii="Times New Roman" w:hAnsi="Times New Roman" w:cs="Times New Roman"/>
          <w:b/>
          <w:sz w:val="28"/>
          <w:szCs w:val="28"/>
        </w:rPr>
        <w:t>h</w:t>
      </w:r>
      <w:r w:rsidRPr="00BA643D">
        <w:rPr>
          <w:rFonts w:ascii="Times New Roman" w:hAnsi="Times New Roman" w:cs="Times New Roman"/>
          <w:b/>
          <w:sz w:val="28"/>
          <w:szCs w:val="28"/>
        </w:rPr>
        <w:t>řiště na návsi</w:t>
      </w:r>
    </w:p>
    <w:p w:rsidR="00BA643D" w:rsidRPr="00BA643D" w:rsidRDefault="00BA643D" w:rsidP="00BA6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BA643D">
        <w:rPr>
          <w:rFonts w:ascii="Times New Roman" w:hAnsi="Times New Roman" w:cs="Times New Roman"/>
          <w:sz w:val="28"/>
          <w:szCs w:val="28"/>
        </w:rPr>
        <w:t>Na návsi byly po roce 2010 instalovány dřevěné a kovové hrací prvky pro děti (domeček s houpačkami a klouzačkou, kolotoč, prolézačka, houpací kůň, atd.</w:t>
      </w:r>
      <w:r w:rsidR="00EF03C0">
        <w:rPr>
          <w:rFonts w:ascii="Times New Roman" w:hAnsi="Times New Roman" w:cs="Times New Roman"/>
          <w:sz w:val="28"/>
          <w:szCs w:val="28"/>
        </w:rPr>
        <w:t>)</w:t>
      </w:r>
      <w:r w:rsidRPr="00BA643D">
        <w:rPr>
          <w:rFonts w:ascii="Times New Roman" w:hAnsi="Times New Roman" w:cs="Times New Roman"/>
          <w:sz w:val="28"/>
          <w:szCs w:val="28"/>
        </w:rPr>
        <w:t xml:space="preserve"> Tyto hrací prvky v současné době dosluhují a je nutno je zejména z důvodu bezpečnosti nahradit novými</w:t>
      </w:r>
      <w:r w:rsidR="00EF03C0">
        <w:rPr>
          <w:rFonts w:ascii="Times New Roman" w:hAnsi="Times New Roman" w:cs="Times New Roman"/>
          <w:sz w:val="28"/>
          <w:szCs w:val="28"/>
        </w:rPr>
        <w:t xml:space="preserve"> certifikovanými výrobky</w:t>
      </w:r>
      <w:r w:rsidRPr="00BA64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Dále dochází k rozšiřování obce a nárůstu mladých rodin s dětmi – </w:t>
      </w:r>
      <w:r w:rsidR="005F36F8">
        <w:rPr>
          <w:rFonts w:ascii="Times New Roman" w:hAnsi="Times New Roman" w:cs="Times New Roman"/>
          <w:sz w:val="28"/>
          <w:szCs w:val="28"/>
        </w:rPr>
        <w:t xml:space="preserve">z toho vyplývá </w:t>
      </w:r>
      <w:r>
        <w:rPr>
          <w:rFonts w:ascii="Times New Roman" w:hAnsi="Times New Roman" w:cs="Times New Roman"/>
          <w:sz w:val="28"/>
          <w:szCs w:val="28"/>
        </w:rPr>
        <w:t>nedostatečná kapacita dětského hřiště.</w:t>
      </w:r>
    </w:p>
    <w:p w:rsidR="00BA643D" w:rsidRPr="00BA643D" w:rsidRDefault="00BA643D" w:rsidP="00BA6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BA643D">
        <w:rPr>
          <w:rFonts w:ascii="Times New Roman" w:hAnsi="Times New Roman" w:cs="Times New Roman"/>
          <w:sz w:val="28"/>
          <w:szCs w:val="28"/>
        </w:rPr>
        <w:lastRenderedPageBreak/>
        <w:t>Termín realizace: 2020-20</w:t>
      </w:r>
      <w:r w:rsidR="00AB7C72">
        <w:rPr>
          <w:rFonts w:ascii="Times New Roman" w:hAnsi="Times New Roman" w:cs="Times New Roman"/>
          <w:sz w:val="28"/>
          <w:szCs w:val="28"/>
        </w:rPr>
        <w:t>30</w:t>
      </w:r>
    </w:p>
    <w:p w:rsidR="00BA643D" w:rsidRPr="00BA643D" w:rsidRDefault="00BA643D" w:rsidP="00BA6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BA643D">
        <w:rPr>
          <w:rFonts w:ascii="Times New Roman" w:hAnsi="Times New Roman" w:cs="Times New Roman"/>
          <w:sz w:val="28"/>
          <w:szCs w:val="28"/>
        </w:rPr>
        <w:t xml:space="preserve">Předpokládané náklady: </w:t>
      </w:r>
      <w:r>
        <w:rPr>
          <w:rFonts w:ascii="Times New Roman" w:hAnsi="Times New Roman" w:cs="Times New Roman"/>
          <w:sz w:val="28"/>
          <w:szCs w:val="28"/>
        </w:rPr>
        <w:t>1 0</w:t>
      </w:r>
      <w:r w:rsidRPr="00BA643D">
        <w:rPr>
          <w:rFonts w:ascii="Times New Roman" w:hAnsi="Times New Roman" w:cs="Times New Roman"/>
          <w:sz w:val="28"/>
          <w:szCs w:val="28"/>
        </w:rPr>
        <w:t>00 000 Kč,-</w:t>
      </w:r>
    </w:p>
    <w:p w:rsidR="007976F2" w:rsidRPr="007976F2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976F2">
        <w:rPr>
          <w:rFonts w:ascii="Times New Roman" w:hAnsi="Times New Roman" w:cs="Times New Roman"/>
          <w:sz w:val="28"/>
          <w:szCs w:val="28"/>
        </w:rPr>
        <w:t>Financování: vlastní zdroje + dotace</w:t>
      </w:r>
    </w:p>
    <w:p w:rsidR="00F813B5" w:rsidRPr="007976F2" w:rsidRDefault="00F813B5" w:rsidP="00F26477">
      <w:pPr>
        <w:rPr>
          <w:b/>
          <w:sz w:val="32"/>
          <w:szCs w:val="32"/>
          <w:u w:val="single"/>
        </w:rPr>
      </w:pPr>
    </w:p>
    <w:p w:rsidR="00F813B5" w:rsidRPr="00BA643D" w:rsidRDefault="00F813B5" w:rsidP="00F81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A643D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 xml:space="preserve">Rozšíření infrastruktury v nových lokalitách </w:t>
      </w:r>
    </w:p>
    <w:p w:rsidR="00F813B5" w:rsidRPr="00BA643D" w:rsidRDefault="00F813B5" w:rsidP="00F81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souladu s územním plánem dochází k vykupování zemědělské půdy v zastavitelné území a její následné převedení na stavební pozemky a následný prodej. Vzhledem k tomuto stavu je potřeba v těchto lokalitách k rozšíření potřebné infrastruktury – vybudování nových komunikací, kanalizace, veřejného osvětlení. Jedná se zejména o lokality „Na Loučkách“ a „Za Mlejnkovi“.</w:t>
      </w:r>
    </w:p>
    <w:p w:rsidR="00F813B5" w:rsidRPr="00BA643D" w:rsidRDefault="00F813B5" w:rsidP="00F81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BA643D">
        <w:rPr>
          <w:rFonts w:ascii="Times New Roman" w:hAnsi="Times New Roman" w:cs="Times New Roman"/>
          <w:sz w:val="28"/>
          <w:szCs w:val="28"/>
        </w:rPr>
        <w:t>Termín realizace: 2020-20</w:t>
      </w:r>
      <w:r w:rsidR="00AB7C72">
        <w:rPr>
          <w:rFonts w:ascii="Times New Roman" w:hAnsi="Times New Roman" w:cs="Times New Roman"/>
          <w:sz w:val="28"/>
          <w:szCs w:val="28"/>
        </w:rPr>
        <w:t>30</w:t>
      </w:r>
    </w:p>
    <w:p w:rsidR="00F813B5" w:rsidRPr="00BA643D" w:rsidRDefault="00F813B5" w:rsidP="00F81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BA643D">
        <w:rPr>
          <w:rFonts w:ascii="Times New Roman" w:hAnsi="Times New Roman" w:cs="Times New Roman"/>
          <w:sz w:val="28"/>
          <w:szCs w:val="28"/>
        </w:rPr>
        <w:t xml:space="preserve">Předpokládané náklady: </w:t>
      </w:r>
      <w:r>
        <w:rPr>
          <w:rFonts w:ascii="Times New Roman" w:hAnsi="Times New Roman" w:cs="Times New Roman"/>
          <w:sz w:val="28"/>
          <w:szCs w:val="28"/>
        </w:rPr>
        <w:t>8 0</w:t>
      </w:r>
      <w:r w:rsidRPr="00BA643D">
        <w:rPr>
          <w:rFonts w:ascii="Times New Roman" w:hAnsi="Times New Roman" w:cs="Times New Roman"/>
          <w:sz w:val="28"/>
          <w:szCs w:val="28"/>
        </w:rPr>
        <w:t>00 000 Kč,-</w:t>
      </w:r>
    </w:p>
    <w:p w:rsidR="007976F2" w:rsidRPr="007976F2" w:rsidRDefault="007976F2" w:rsidP="00797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976F2">
        <w:rPr>
          <w:rFonts w:ascii="Times New Roman" w:hAnsi="Times New Roman" w:cs="Times New Roman"/>
          <w:sz w:val="28"/>
          <w:szCs w:val="28"/>
        </w:rPr>
        <w:t>Financování: vlastní zdroje + dotace</w:t>
      </w:r>
    </w:p>
    <w:p w:rsidR="00AB7C72" w:rsidRPr="007976F2" w:rsidRDefault="00AB7C72" w:rsidP="00AB7C72">
      <w:pPr>
        <w:rPr>
          <w:b/>
          <w:sz w:val="32"/>
          <w:szCs w:val="32"/>
          <w:u w:val="single"/>
        </w:rPr>
      </w:pPr>
    </w:p>
    <w:p w:rsidR="00AB7C72" w:rsidRPr="00BA643D" w:rsidRDefault="00AB7C72" w:rsidP="00AB7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A643D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 xml:space="preserve">Rozšíření veřejných parkovacích ploch v obci </w:t>
      </w:r>
    </w:p>
    <w:p w:rsidR="00AB7C72" w:rsidRPr="00BA643D" w:rsidRDefault="00AB7C72" w:rsidP="00AB7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uplynulých deseti letech se zdvojnásobil počet automobilů v</w:t>
      </w:r>
      <w:r w:rsidR="00ED3E3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obci</w:t>
      </w:r>
      <w:r w:rsidR="00ED3E34">
        <w:rPr>
          <w:rFonts w:ascii="Times New Roman" w:hAnsi="Times New Roman" w:cs="Times New Roman"/>
          <w:sz w:val="28"/>
          <w:szCs w:val="28"/>
        </w:rPr>
        <w:t xml:space="preserve"> a to zejména díky zaměstnancům dojíždějícím do obce za prací</w:t>
      </w:r>
      <w:r>
        <w:rPr>
          <w:rFonts w:ascii="Times New Roman" w:hAnsi="Times New Roman" w:cs="Times New Roman"/>
          <w:sz w:val="28"/>
          <w:szCs w:val="28"/>
        </w:rPr>
        <w:t>. S</w:t>
      </w:r>
      <w:r w:rsidR="00ED3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tím přímo souvisí počet vozidel parkující na obecních komunikacích. Výměry stavebních pozemku zejména u novostaveb již neumožňují obyvatelům parkovat vozidla </w:t>
      </w:r>
      <w:r w:rsidR="00ED3E34">
        <w:rPr>
          <w:rFonts w:ascii="Times New Roman" w:hAnsi="Times New Roman" w:cs="Times New Roman"/>
          <w:sz w:val="28"/>
          <w:szCs w:val="28"/>
        </w:rPr>
        <w:t xml:space="preserve">ani </w:t>
      </w:r>
      <w:r>
        <w:rPr>
          <w:rFonts w:ascii="Times New Roman" w:hAnsi="Times New Roman" w:cs="Times New Roman"/>
          <w:sz w:val="28"/>
          <w:szCs w:val="28"/>
        </w:rPr>
        <w:t xml:space="preserve">na vlastních pozemcích.  </w:t>
      </w:r>
    </w:p>
    <w:p w:rsidR="00AB7C72" w:rsidRPr="00BA643D" w:rsidRDefault="00AB7C72" w:rsidP="00AB7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BA643D">
        <w:rPr>
          <w:rFonts w:ascii="Times New Roman" w:hAnsi="Times New Roman" w:cs="Times New Roman"/>
          <w:sz w:val="28"/>
          <w:szCs w:val="28"/>
        </w:rPr>
        <w:t>Termín realizace: 2020-20</w:t>
      </w:r>
      <w:r>
        <w:rPr>
          <w:rFonts w:ascii="Times New Roman" w:hAnsi="Times New Roman" w:cs="Times New Roman"/>
          <w:sz w:val="28"/>
          <w:szCs w:val="28"/>
        </w:rPr>
        <w:t>30</w:t>
      </w:r>
    </w:p>
    <w:p w:rsidR="00AB7C72" w:rsidRPr="00BA643D" w:rsidRDefault="00AB7C72" w:rsidP="00AB7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BA643D">
        <w:rPr>
          <w:rFonts w:ascii="Times New Roman" w:hAnsi="Times New Roman" w:cs="Times New Roman"/>
          <w:sz w:val="28"/>
          <w:szCs w:val="28"/>
        </w:rPr>
        <w:t xml:space="preserve">Předpokládané náklady: </w:t>
      </w:r>
      <w:r>
        <w:rPr>
          <w:rFonts w:ascii="Times New Roman" w:hAnsi="Times New Roman" w:cs="Times New Roman"/>
          <w:sz w:val="28"/>
          <w:szCs w:val="28"/>
        </w:rPr>
        <w:t>1 5</w:t>
      </w:r>
      <w:r w:rsidRPr="00BA643D">
        <w:rPr>
          <w:rFonts w:ascii="Times New Roman" w:hAnsi="Times New Roman" w:cs="Times New Roman"/>
          <w:sz w:val="28"/>
          <w:szCs w:val="28"/>
        </w:rPr>
        <w:t>00 000 Kč,-</w:t>
      </w:r>
    </w:p>
    <w:p w:rsidR="00AB7C72" w:rsidRPr="007976F2" w:rsidRDefault="00AB7C72" w:rsidP="00AB7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976F2">
        <w:rPr>
          <w:rFonts w:ascii="Times New Roman" w:hAnsi="Times New Roman" w:cs="Times New Roman"/>
          <w:sz w:val="28"/>
          <w:szCs w:val="28"/>
        </w:rPr>
        <w:t>Financování: vlastní zdroje + dotace</w:t>
      </w:r>
    </w:p>
    <w:p w:rsidR="00AB7C72" w:rsidRDefault="00AB7C72" w:rsidP="00200C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00C5E" w:rsidRDefault="00200C5E" w:rsidP="00200C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00C5E" w:rsidRPr="0041588E" w:rsidRDefault="00200C5E" w:rsidP="00200C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Závěr</w:t>
      </w:r>
    </w:p>
    <w:p w:rsidR="00BF105C" w:rsidRDefault="00BF105C" w:rsidP="00200C5E">
      <w:pPr>
        <w:jc w:val="both"/>
        <w:rPr>
          <w:rFonts w:ascii="Times New Roman" w:hAnsi="Times New Roman" w:cs="Times New Roman"/>
          <w:sz w:val="28"/>
          <w:szCs w:val="28"/>
        </w:rPr>
      </w:pPr>
      <w:r w:rsidRPr="00BF105C">
        <w:rPr>
          <w:rFonts w:ascii="Times New Roman" w:hAnsi="Times New Roman" w:cs="Times New Roman"/>
          <w:sz w:val="28"/>
          <w:szCs w:val="28"/>
        </w:rPr>
        <w:t>Strategický plán rozvoje obce Řepeč</w:t>
      </w:r>
      <w:r>
        <w:rPr>
          <w:rFonts w:ascii="Times New Roman" w:hAnsi="Times New Roman" w:cs="Times New Roman"/>
          <w:sz w:val="28"/>
          <w:szCs w:val="28"/>
        </w:rPr>
        <w:t xml:space="preserve"> byl zpracován na základě znalostí obecní problematiky.</w:t>
      </w:r>
      <w:r w:rsidR="00797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C5E" w:rsidRDefault="00200C5E" w:rsidP="00200C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Tento dokument není dogmatem, může být doplňován v souvislosti s aktuálními potřebami rozvoje obce. Nejpozději v roce 2028 </w:t>
      </w:r>
      <w:r w:rsidR="00BF105C">
        <w:rPr>
          <w:rFonts w:ascii="Times New Roman" w:hAnsi="Times New Roman" w:cs="Times New Roman"/>
          <w:sz w:val="28"/>
          <w:szCs w:val="28"/>
        </w:rPr>
        <w:t xml:space="preserve">bude plnění tohoto dokumentu vyhodnoceno a budou vytvořeny podmínky pro jeho aktualizaci pro navazující období. </w:t>
      </w:r>
    </w:p>
    <w:p w:rsidR="00200C5E" w:rsidRDefault="00200C5E" w:rsidP="00200C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3E34" w:rsidRDefault="00ED3E34" w:rsidP="00200C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3E34" w:rsidRDefault="00ED3E34" w:rsidP="00200C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3E34" w:rsidRDefault="00ED3E34" w:rsidP="00200C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3E34" w:rsidRDefault="00ED3E34" w:rsidP="00200C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C5E" w:rsidRDefault="00200C5E" w:rsidP="00200C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6F98" w:rsidRPr="00ED3E34" w:rsidRDefault="00ED3E34" w:rsidP="00ED3E3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D3E34">
        <w:rPr>
          <w:rFonts w:ascii="Times New Roman" w:hAnsi="Times New Roman" w:cs="Times New Roman"/>
          <w:b/>
          <w:sz w:val="36"/>
          <w:szCs w:val="36"/>
          <w:u w:val="single"/>
        </w:rPr>
        <w:t>Schváleno usnesením zastupitelstva obce Řepeč č. 78/2018 ze dne 20.12.2018.</w:t>
      </w:r>
    </w:p>
    <w:p w:rsidR="005E6F98" w:rsidRPr="002457EA" w:rsidRDefault="005E6F98" w:rsidP="005E6F98">
      <w:pPr>
        <w:rPr>
          <w:b/>
          <w:u w:val="single"/>
        </w:rPr>
      </w:pPr>
    </w:p>
    <w:p w:rsidR="005E6F98" w:rsidRDefault="005E6F98" w:rsidP="005E6F98"/>
    <w:p w:rsidR="005E6F98" w:rsidRDefault="005E6F98" w:rsidP="005E6F98"/>
    <w:p w:rsidR="005E6F98" w:rsidRDefault="005E6F98" w:rsidP="005E6F98">
      <w:pPr>
        <w:rPr>
          <w:b/>
          <w:u w:val="single"/>
        </w:rPr>
      </w:pPr>
    </w:p>
    <w:p w:rsidR="005E6F98" w:rsidRPr="002457EA" w:rsidRDefault="003D1F99" w:rsidP="005E6F98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p w:rsidR="005E6F98" w:rsidRDefault="005E6F98" w:rsidP="005E6F98">
      <w:pPr>
        <w:rPr>
          <w:b/>
          <w:u w:val="single"/>
        </w:rPr>
      </w:pPr>
    </w:p>
    <w:p w:rsidR="00ED3E34" w:rsidRPr="00ED3E34" w:rsidRDefault="00EF03C0" w:rsidP="00ED3E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D3E34" w:rsidRPr="00ED3E34">
        <w:rPr>
          <w:rFonts w:ascii="Times New Roman" w:hAnsi="Times New Roman" w:cs="Times New Roman"/>
          <w:sz w:val="28"/>
          <w:szCs w:val="28"/>
        </w:rPr>
        <w:t>………………..                                                   …………………</w:t>
      </w:r>
    </w:p>
    <w:p w:rsidR="00ED3E34" w:rsidRPr="00ED3E34" w:rsidRDefault="00EF03C0" w:rsidP="00ED3E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3E34" w:rsidRPr="00ED3E34">
        <w:rPr>
          <w:rFonts w:ascii="Times New Roman" w:hAnsi="Times New Roman" w:cs="Times New Roman"/>
          <w:sz w:val="28"/>
          <w:szCs w:val="28"/>
        </w:rPr>
        <w:t xml:space="preserve">  Jiří Vozábal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E34" w:rsidRPr="00ED3E3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D3E34">
        <w:rPr>
          <w:rFonts w:ascii="Times New Roman" w:hAnsi="Times New Roman" w:cs="Times New Roman"/>
          <w:sz w:val="28"/>
          <w:szCs w:val="28"/>
        </w:rPr>
        <w:t xml:space="preserve"> </w:t>
      </w:r>
      <w:r w:rsidR="00ED3E34" w:rsidRPr="00ED3E34">
        <w:rPr>
          <w:rFonts w:ascii="Times New Roman" w:hAnsi="Times New Roman" w:cs="Times New Roman"/>
          <w:sz w:val="28"/>
          <w:szCs w:val="28"/>
        </w:rPr>
        <w:t>Ing. Jan Mleziva</w:t>
      </w:r>
    </w:p>
    <w:p w:rsidR="00ED3E34" w:rsidRPr="00ED3E34" w:rsidRDefault="00EF03C0" w:rsidP="00EF0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D3E34" w:rsidRPr="00ED3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</w:t>
      </w:r>
      <w:r w:rsidR="00ED3E34" w:rsidRPr="00ED3E34">
        <w:rPr>
          <w:rFonts w:ascii="Times New Roman" w:hAnsi="Times New Roman" w:cs="Times New Roman"/>
          <w:sz w:val="28"/>
          <w:szCs w:val="28"/>
        </w:rPr>
        <w:t>tarosta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E34" w:rsidRPr="00ED3E34">
        <w:rPr>
          <w:rFonts w:ascii="Times New Roman" w:hAnsi="Times New Roman" w:cs="Times New Roman"/>
          <w:sz w:val="28"/>
          <w:szCs w:val="28"/>
        </w:rPr>
        <w:t xml:space="preserve">obce                       </w:t>
      </w:r>
      <w:r w:rsidR="00ED3E34">
        <w:rPr>
          <w:rFonts w:ascii="Times New Roman" w:hAnsi="Times New Roman" w:cs="Times New Roman"/>
          <w:sz w:val="28"/>
          <w:szCs w:val="28"/>
        </w:rPr>
        <w:t xml:space="preserve"> </w:t>
      </w:r>
      <w:r w:rsidR="00ED3E34" w:rsidRPr="00ED3E34">
        <w:rPr>
          <w:rFonts w:ascii="Times New Roman" w:hAnsi="Times New Roman" w:cs="Times New Roman"/>
          <w:sz w:val="28"/>
          <w:szCs w:val="28"/>
        </w:rPr>
        <w:t xml:space="preserve">                            místostarosta obce</w:t>
      </w:r>
    </w:p>
    <w:p w:rsidR="005E6F98" w:rsidRPr="002457EA" w:rsidRDefault="005E6F98" w:rsidP="005E6F98">
      <w:pPr>
        <w:rPr>
          <w:b/>
          <w:u w:val="single"/>
        </w:rPr>
      </w:pPr>
    </w:p>
    <w:p w:rsidR="005E6F98" w:rsidRDefault="005E6F98" w:rsidP="005E6F98"/>
    <w:p w:rsidR="00242F61" w:rsidRPr="00383B9D" w:rsidRDefault="00242F61" w:rsidP="005E6F98">
      <w:pPr>
        <w:rPr>
          <w:rFonts w:ascii="Times New Roman" w:hAnsi="Times New Roman" w:cs="Times New Roman"/>
          <w:b/>
          <w:sz w:val="40"/>
          <w:szCs w:val="40"/>
        </w:rPr>
      </w:pPr>
    </w:p>
    <w:sectPr w:rsidR="00242F61" w:rsidRPr="00383B9D" w:rsidSect="006D42A2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8CD" w:rsidRDefault="00AB18CD" w:rsidP="005443E7">
      <w:pPr>
        <w:spacing w:after="0" w:line="240" w:lineRule="auto"/>
      </w:pPr>
      <w:r>
        <w:separator/>
      </w:r>
    </w:p>
  </w:endnote>
  <w:endnote w:type="continuationSeparator" w:id="1">
    <w:p w:rsidR="00AB18CD" w:rsidRDefault="00AB18CD" w:rsidP="005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99516"/>
      <w:docPartObj>
        <w:docPartGallery w:val="Page Numbers (Bottom of Page)"/>
        <w:docPartUnique/>
      </w:docPartObj>
    </w:sdtPr>
    <w:sdtContent>
      <w:p w:rsidR="0078125B" w:rsidRDefault="002F3014">
        <w:pPr>
          <w:pStyle w:val="Zpat"/>
          <w:jc w:val="center"/>
        </w:pPr>
        <w:fldSimple w:instr=" PAGE   \* MERGEFORMAT ">
          <w:r w:rsidR="003D1F99">
            <w:rPr>
              <w:noProof/>
            </w:rPr>
            <w:t>13</w:t>
          </w:r>
        </w:fldSimple>
      </w:p>
    </w:sdtContent>
  </w:sdt>
  <w:p w:rsidR="005443E7" w:rsidRDefault="005443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8CD" w:rsidRDefault="00AB18CD" w:rsidP="005443E7">
      <w:pPr>
        <w:spacing w:after="0" w:line="240" w:lineRule="auto"/>
      </w:pPr>
      <w:r>
        <w:separator/>
      </w:r>
    </w:p>
  </w:footnote>
  <w:footnote w:type="continuationSeparator" w:id="1">
    <w:p w:rsidR="00AB18CD" w:rsidRDefault="00AB18CD" w:rsidP="00544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8"/>
        <w:szCs w:val="28"/>
      </w:rPr>
      <w:alias w:val="Název"/>
      <w:id w:val="54899512"/>
      <w:placeholder>
        <w:docPart w:val="91D2878FB1B14676872BE24598236AF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D42A2" w:rsidRDefault="006D42A2" w:rsidP="006D42A2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="Times New Roman" w:hAnsi="Times New Roman" w:cs="Times New Roman"/>
            <w:b/>
            <w:sz w:val="28"/>
            <w:szCs w:val="28"/>
          </w:rPr>
        </w:pPr>
        <w:r w:rsidRPr="006D42A2">
          <w:rPr>
            <w:rFonts w:ascii="Times New Roman" w:hAnsi="Times New Roman" w:cs="Times New Roman"/>
            <w:b/>
            <w:sz w:val="28"/>
            <w:szCs w:val="28"/>
          </w:rPr>
          <w:t>Strategický plán rozvoje obce Řepeč</w:t>
        </w:r>
      </w:p>
    </w:sdtContent>
  </w:sdt>
  <w:p w:rsidR="006D42A2" w:rsidRDefault="006D42A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8"/>
        <w:szCs w:val="28"/>
      </w:r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D42A2" w:rsidRDefault="006D42A2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6D42A2">
          <w:rPr>
            <w:rFonts w:ascii="Times New Roman" w:hAnsi="Times New Roman" w:cs="Times New Roman"/>
            <w:b/>
            <w:sz w:val="28"/>
            <w:szCs w:val="28"/>
          </w:rPr>
          <w:t>Strategický plán rozvoje obce Řepeč</w:t>
        </w:r>
      </w:p>
    </w:sdtContent>
  </w:sdt>
  <w:p w:rsidR="006D42A2" w:rsidRDefault="006D42A2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C400BC"/>
    <w:rsid w:val="00200C5E"/>
    <w:rsid w:val="00242F61"/>
    <w:rsid w:val="002F3014"/>
    <w:rsid w:val="00383B9D"/>
    <w:rsid w:val="003B2E4B"/>
    <w:rsid w:val="003D1F99"/>
    <w:rsid w:val="0041588E"/>
    <w:rsid w:val="005443E7"/>
    <w:rsid w:val="005A4CCF"/>
    <w:rsid w:val="005E6F98"/>
    <w:rsid w:val="005F36F8"/>
    <w:rsid w:val="006173B3"/>
    <w:rsid w:val="006D42A2"/>
    <w:rsid w:val="006F78FC"/>
    <w:rsid w:val="0078125B"/>
    <w:rsid w:val="007976F2"/>
    <w:rsid w:val="00812B95"/>
    <w:rsid w:val="008346CF"/>
    <w:rsid w:val="009B7CBB"/>
    <w:rsid w:val="009D3D3D"/>
    <w:rsid w:val="009D4D21"/>
    <w:rsid w:val="00AB18CD"/>
    <w:rsid w:val="00AB6DB6"/>
    <w:rsid w:val="00AB7C72"/>
    <w:rsid w:val="00B0297C"/>
    <w:rsid w:val="00BA643D"/>
    <w:rsid w:val="00BF105C"/>
    <w:rsid w:val="00C179FB"/>
    <w:rsid w:val="00C400BC"/>
    <w:rsid w:val="00C66108"/>
    <w:rsid w:val="00C80E18"/>
    <w:rsid w:val="00ED3E34"/>
    <w:rsid w:val="00EF03C0"/>
    <w:rsid w:val="00F26477"/>
    <w:rsid w:val="00F55FE3"/>
    <w:rsid w:val="00F813B5"/>
    <w:rsid w:val="00F9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2B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6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A4CCF"/>
    <w:rPr>
      <w:color w:val="0000FF"/>
      <w:u w:val="single"/>
    </w:rPr>
  </w:style>
  <w:style w:type="table" w:styleId="Mkatabulky">
    <w:name w:val="Table Grid"/>
    <w:basedOn w:val="Normlntabulka"/>
    <w:uiPriority w:val="59"/>
    <w:rsid w:val="0038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44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43E7"/>
  </w:style>
  <w:style w:type="paragraph" w:styleId="Zpat">
    <w:name w:val="footer"/>
    <w:basedOn w:val="Normln"/>
    <w:link w:val="ZpatChar"/>
    <w:uiPriority w:val="99"/>
    <w:unhideWhenUsed/>
    <w:rsid w:val="00544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43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repec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obec@repec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D2878FB1B14676872BE24598236A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D234B-4899-46B9-B2F1-210EF81FAE4A}"/>
      </w:docPartPr>
      <w:docPartBody>
        <w:p w:rsidR="000F0927" w:rsidRDefault="00C6550B" w:rsidP="00C6550B">
          <w:pPr>
            <w:pStyle w:val="91D2878FB1B14676872BE24598236AF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6550B"/>
    <w:rsid w:val="000F0927"/>
    <w:rsid w:val="0084607A"/>
    <w:rsid w:val="0092245F"/>
    <w:rsid w:val="00C65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09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2197EB42B5440E89D2ED3D850FF58D">
    <w:name w:val="542197EB42B5440E89D2ED3D850FF58D"/>
    <w:rsid w:val="00C6550B"/>
  </w:style>
  <w:style w:type="paragraph" w:customStyle="1" w:styleId="91D2878FB1B14676872BE24598236AF3">
    <w:name w:val="91D2878FB1B14676872BE24598236AF3"/>
    <w:rsid w:val="00C655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420B0-16DD-45C0-8F13-0724FB48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13</Pages>
  <Words>1820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plán rozvoje obce Řepeč</vt:lpstr>
    </vt:vector>
  </TitlesOfParts>
  <Company/>
  <LinksUpToDate>false</LinksUpToDate>
  <CharactersWithSpaces>12538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plán rozvoje obce Řepeč</dc:title>
  <dc:creator>Mleziva</dc:creator>
  <cp:lastModifiedBy>Uzivatel</cp:lastModifiedBy>
  <cp:revision>8</cp:revision>
  <cp:lastPrinted>2018-12-20T17:17:00Z</cp:lastPrinted>
  <dcterms:created xsi:type="dcterms:W3CDTF">2018-12-18T15:33:00Z</dcterms:created>
  <dcterms:modified xsi:type="dcterms:W3CDTF">2018-12-20T17:32:00Z</dcterms:modified>
</cp:coreProperties>
</file>